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545"/>
        <w:gridCol w:w="47"/>
        <w:gridCol w:w="2108"/>
        <w:gridCol w:w="1024"/>
        <w:gridCol w:w="1244"/>
        <w:gridCol w:w="1888"/>
      </w:tblGrid>
      <w:tr w:rsidR="003C07E3" w:rsidRPr="000C4C84" w:rsidTr="003C07E3">
        <w:trPr>
          <w:trHeight w:val="227"/>
        </w:trPr>
        <w:tc>
          <w:tcPr>
            <w:tcW w:w="9396" w:type="dxa"/>
            <w:gridSpan w:val="7"/>
            <w:vAlign w:val="center"/>
          </w:tcPr>
          <w:p w:rsidR="003C07E3" w:rsidRPr="004F3582" w:rsidRDefault="005F67E3" w:rsidP="003C07E3">
            <w:pPr>
              <w:tabs>
                <w:tab w:val="left" w:pos="567"/>
              </w:tabs>
              <w:spacing w:after="60"/>
              <w:rPr>
                <w:bCs/>
              </w:rPr>
            </w:pPr>
            <w:r w:rsidRPr="000C4C84">
              <w:rPr>
                <w:bCs/>
                <w:lang w:val="sr-Cyrl-CS"/>
              </w:rPr>
              <w:t xml:space="preserve">Study program </w:t>
            </w:r>
            <w:r w:rsidR="003C07E3" w:rsidRPr="000C4C84">
              <w:rPr>
                <w:bCs/>
                <w:lang w:val="sr-Cyrl-CS"/>
              </w:rPr>
              <w:t>:</w:t>
            </w:r>
            <w:r w:rsidR="004F3582">
              <w:rPr>
                <w:bCs/>
              </w:rPr>
              <w:t xml:space="preserve"> Class Teacher Education</w:t>
            </w:r>
          </w:p>
        </w:tc>
      </w:tr>
      <w:tr w:rsidR="003C07E3" w:rsidRPr="000C4C84" w:rsidTr="003C07E3">
        <w:trPr>
          <w:trHeight w:val="227"/>
        </w:trPr>
        <w:tc>
          <w:tcPr>
            <w:tcW w:w="9396" w:type="dxa"/>
            <w:gridSpan w:val="7"/>
            <w:vAlign w:val="center"/>
          </w:tcPr>
          <w:p w:rsidR="003C07E3" w:rsidRPr="004F3582" w:rsidRDefault="00B57120" w:rsidP="003C07E3">
            <w:pPr>
              <w:tabs>
                <w:tab w:val="left" w:pos="567"/>
              </w:tabs>
              <w:spacing w:after="60"/>
            </w:pPr>
            <w:r w:rsidRPr="000C4C84">
              <w:t>Type and level of studies</w:t>
            </w:r>
            <w:r w:rsidR="00741D1C" w:rsidRPr="000C4C84">
              <w:rPr>
                <w:lang w:val="sr-Cyrl-CS"/>
              </w:rPr>
              <w:t>:</w:t>
            </w:r>
            <w:r w:rsidR="004F3582">
              <w:t xml:space="preserve"> Bachelor Studies</w:t>
            </w:r>
          </w:p>
        </w:tc>
      </w:tr>
      <w:tr w:rsidR="00741D1C" w:rsidRPr="000C4C84" w:rsidTr="00897D7F">
        <w:trPr>
          <w:trHeight w:val="227"/>
        </w:trPr>
        <w:tc>
          <w:tcPr>
            <w:tcW w:w="9396" w:type="dxa"/>
            <w:gridSpan w:val="7"/>
            <w:vAlign w:val="center"/>
          </w:tcPr>
          <w:p w:rsidR="00741D1C" w:rsidRPr="004F3582" w:rsidRDefault="00B57120" w:rsidP="00352ED1">
            <w:pPr>
              <w:tabs>
                <w:tab w:val="left" w:pos="567"/>
              </w:tabs>
              <w:spacing w:after="60"/>
              <w:rPr>
                <w:b/>
              </w:rPr>
            </w:pPr>
            <w:r w:rsidRPr="000C4C84">
              <w:rPr>
                <w:b/>
                <w:bCs/>
              </w:rPr>
              <w:t>Course unit</w:t>
            </w:r>
            <w:r w:rsidR="00741D1C" w:rsidRPr="000C4C84">
              <w:rPr>
                <w:b/>
                <w:bCs/>
                <w:lang w:val="sr-Cyrl-CS"/>
              </w:rPr>
              <w:t xml:space="preserve">: </w:t>
            </w:r>
            <w:r w:rsidR="008919DC">
              <w:rPr>
                <w:b/>
                <w:bCs/>
              </w:rPr>
              <w:t xml:space="preserve">Methodology of Teaching English </w:t>
            </w:r>
            <w:r w:rsidR="00352ED1">
              <w:rPr>
                <w:b/>
                <w:bCs/>
              </w:rPr>
              <w:t>to Young Learners</w:t>
            </w:r>
          </w:p>
        </w:tc>
      </w:tr>
      <w:tr w:rsidR="00741D1C" w:rsidRPr="000C4C84" w:rsidTr="00433C81">
        <w:trPr>
          <w:trHeight w:val="227"/>
        </w:trPr>
        <w:tc>
          <w:tcPr>
            <w:tcW w:w="9396" w:type="dxa"/>
            <w:gridSpan w:val="7"/>
            <w:vAlign w:val="center"/>
          </w:tcPr>
          <w:p w:rsidR="00741D1C" w:rsidRPr="004F3582" w:rsidRDefault="00B57120" w:rsidP="004F3582">
            <w:pPr>
              <w:tabs>
                <w:tab w:val="left" w:pos="567"/>
              </w:tabs>
              <w:spacing w:after="60"/>
              <w:rPr>
                <w:b/>
                <w:bCs/>
              </w:rPr>
            </w:pPr>
            <w:r w:rsidRPr="000C4C84">
              <w:rPr>
                <w:b/>
                <w:bCs/>
                <w:lang w:val="sr-Cyrl-CS"/>
              </w:rPr>
              <w:t xml:space="preserve">Teacher in charge </w:t>
            </w:r>
            <w:r w:rsidR="00741D1C" w:rsidRPr="000C4C84">
              <w:rPr>
                <w:b/>
                <w:bCs/>
                <w:lang w:val="sr-Cyrl-CS"/>
              </w:rPr>
              <w:t xml:space="preserve">:  </w:t>
            </w:r>
            <w:r w:rsidR="004F3582">
              <w:rPr>
                <w:b/>
                <w:bCs/>
              </w:rPr>
              <w:t>Vera Savic, MPhil, Lecturer</w:t>
            </w:r>
          </w:p>
        </w:tc>
      </w:tr>
      <w:tr w:rsidR="003C07E3" w:rsidRPr="000C4C84" w:rsidTr="003C07E3">
        <w:trPr>
          <w:trHeight w:val="227"/>
        </w:trPr>
        <w:tc>
          <w:tcPr>
            <w:tcW w:w="9396" w:type="dxa"/>
            <w:gridSpan w:val="7"/>
            <w:vAlign w:val="center"/>
          </w:tcPr>
          <w:p w:rsidR="003C07E3" w:rsidRPr="000C4C84" w:rsidRDefault="00F54F6B" w:rsidP="00F54F6B">
            <w:pPr>
              <w:rPr>
                <w:strike/>
              </w:rPr>
            </w:pPr>
            <w:r w:rsidRPr="000C4C84">
              <w:t>Language of instruction</w:t>
            </w:r>
            <w:r w:rsidR="003C07E3" w:rsidRPr="000C4C84">
              <w:t xml:space="preserve"> (</w:t>
            </w:r>
            <w:r w:rsidRPr="000C4C84">
              <w:rPr>
                <w:i/>
              </w:rPr>
              <w:t>English or other foreign language</w:t>
            </w:r>
            <w:r w:rsidR="003C07E3" w:rsidRPr="000C4C84">
              <w:t>)</w:t>
            </w:r>
            <w:r w:rsidR="004F3582">
              <w:t>: English</w:t>
            </w:r>
          </w:p>
        </w:tc>
      </w:tr>
      <w:tr w:rsidR="003C07E3" w:rsidRPr="000C4C84" w:rsidTr="003C07E3">
        <w:trPr>
          <w:trHeight w:val="227"/>
        </w:trPr>
        <w:tc>
          <w:tcPr>
            <w:tcW w:w="9396" w:type="dxa"/>
            <w:gridSpan w:val="7"/>
            <w:vAlign w:val="center"/>
          </w:tcPr>
          <w:p w:rsidR="003C07E3" w:rsidRPr="004F3582" w:rsidRDefault="00B57120" w:rsidP="008919DC">
            <w:pPr>
              <w:tabs>
                <w:tab w:val="left" w:pos="567"/>
              </w:tabs>
              <w:spacing w:after="60"/>
            </w:pPr>
            <w:r w:rsidRPr="000C4C84">
              <w:rPr>
                <w:bCs/>
              </w:rPr>
              <w:t>ECTS</w:t>
            </w:r>
            <w:r w:rsidR="003C07E3" w:rsidRPr="000C4C84">
              <w:rPr>
                <w:bCs/>
                <w:lang w:val="sr-Cyrl-CS"/>
              </w:rPr>
              <w:t>:</w:t>
            </w:r>
            <w:r w:rsidR="004F3582">
              <w:rPr>
                <w:bCs/>
              </w:rPr>
              <w:t xml:space="preserve"> </w:t>
            </w:r>
            <w:r w:rsidR="008919DC">
              <w:rPr>
                <w:bCs/>
              </w:rPr>
              <w:t>5</w:t>
            </w:r>
          </w:p>
        </w:tc>
      </w:tr>
      <w:tr w:rsidR="003C07E3" w:rsidRPr="000C4C84" w:rsidTr="003C07E3">
        <w:trPr>
          <w:trHeight w:val="227"/>
        </w:trPr>
        <w:tc>
          <w:tcPr>
            <w:tcW w:w="9396" w:type="dxa"/>
            <w:gridSpan w:val="7"/>
            <w:vAlign w:val="center"/>
          </w:tcPr>
          <w:p w:rsidR="003C07E3" w:rsidRPr="000C4C84" w:rsidRDefault="00B57120" w:rsidP="000217B8">
            <w:r w:rsidRPr="000C4C84">
              <w:t xml:space="preserve">Prerequisites: </w:t>
            </w:r>
            <w:r w:rsidR="000217B8">
              <w:t xml:space="preserve">Student’s </w:t>
            </w:r>
            <w:r w:rsidR="00FA15D8">
              <w:t xml:space="preserve">completion of the course </w:t>
            </w:r>
            <w:r w:rsidR="00FA15D8" w:rsidRPr="000217B8">
              <w:rPr>
                <w:b/>
              </w:rPr>
              <w:t>Introduction into TEFL</w:t>
            </w:r>
            <w:r w:rsidR="004F3582">
              <w:t xml:space="preserve"> </w:t>
            </w:r>
          </w:p>
        </w:tc>
      </w:tr>
      <w:tr w:rsidR="00C26C2D" w:rsidRPr="000C4C84" w:rsidTr="003C07E3">
        <w:trPr>
          <w:trHeight w:val="227"/>
        </w:trPr>
        <w:tc>
          <w:tcPr>
            <w:tcW w:w="9396" w:type="dxa"/>
            <w:gridSpan w:val="7"/>
            <w:vAlign w:val="center"/>
          </w:tcPr>
          <w:p w:rsidR="00C26C2D" w:rsidRPr="000C4C84" w:rsidRDefault="00027CBA" w:rsidP="00027CBA">
            <w:r w:rsidRPr="000C4C84">
              <w:t>Semester</w:t>
            </w:r>
            <w:r w:rsidR="00FF6BB1" w:rsidRPr="000C4C84">
              <w:rPr>
                <w:i/>
                <w:lang w:val="en-US"/>
              </w:rPr>
              <w:t>(</w:t>
            </w:r>
            <w:r w:rsidRPr="000C4C84">
              <w:rPr>
                <w:i/>
              </w:rPr>
              <w:t>Winter Semester or Summer Semester</w:t>
            </w:r>
            <w:r w:rsidR="00FF6BB1" w:rsidRPr="000C4C84">
              <w:rPr>
                <w:i/>
              </w:rPr>
              <w:t>)</w:t>
            </w:r>
            <w:r w:rsidR="004F3582">
              <w:rPr>
                <w:i/>
              </w:rPr>
              <w:t>:Winter Semester</w:t>
            </w:r>
          </w:p>
        </w:tc>
      </w:tr>
      <w:tr w:rsidR="003C07E3" w:rsidRPr="000C4C84" w:rsidTr="003C07E3">
        <w:trPr>
          <w:trHeight w:val="227"/>
        </w:trPr>
        <w:tc>
          <w:tcPr>
            <w:tcW w:w="9396" w:type="dxa"/>
            <w:gridSpan w:val="7"/>
            <w:vAlign w:val="center"/>
          </w:tcPr>
          <w:p w:rsidR="003C07E3" w:rsidRDefault="00785E1F" w:rsidP="003C07E3">
            <w:pPr>
              <w:rPr>
                <w:b/>
              </w:rPr>
            </w:pPr>
            <w:r w:rsidRPr="000C4C84">
              <w:rPr>
                <w:b/>
              </w:rPr>
              <w:t>Course unit objective</w:t>
            </w:r>
          </w:p>
          <w:p w:rsidR="00FA15D8" w:rsidRDefault="00FA15D8" w:rsidP="003B567A">
            <w:pPr>
              <w:pStyle w:val="Default"/>
              <w:rPr>
                <w:sz w:val="20"/>
                <w:szCs w:val="20"/>
              </w:rPr>
            </w:pPr>
            <w:r>
              <w:rPr>
                <w:sz w:val="20"/>
                <w:szCs w:val="20"/>
              </w:rPr>
              <w:t>Introducing student</w:t>
            </w:r>
            <w:r w:rsidR="00585B35">
              <w:rPr>
                <w:sz w:val="20"/>
                <w:szCs w:val="20"/>
              </w:rPr>
              <w:t xml:space="preserve"> teacher</w:t>
            </w:r>
            <w:r>
              <w:rPr>
                <w:sz w:val="20"/>
                <w:szCs w:val="20"/>
              </w:rPr>
              <w:t>s into theory and practice of teac</w:t>
            </w:r>
            <w:r w:rsidR="00AE6267">
              <w:rPr>
                <w:sz w:val="20"/>
                <w:szCs w:val="20"/>
              </w:rPr>
              <w:t>hing English to young learners (YL): characteristics of YL, approaches to teaching language skills to YL, the importance of creating meaningful context and comprehensible input as means of encouraging communication and interaction</w:t>
            </w:r>
            <w:r w:rsidR="007A1C69">
              <w:rPr>
                <w:sz w:val="20"/>
                <w:szCs w:val="20"/>
              </w:rPr>
              <w:t>;</w:t>
            </w:r>
            <w:r w:rsidR="00AE6267">
              <w:rPr>
                <w:sz w:val="20"/>
                <w:szCs w:val="20"/>
              </w:rPr>
              <w:t xml:space="preserve"> traditional and modern approaches in TEYL</w:t>
            </w:r>
            <w:r w:rsidR="007A1C69">
              <w:rPr>
                <w:sz w:val="20"/>
                <w:szCs w:val="20"/>
              </w:rPr>
              <w:t>,</w:t>
            </w:r>
            <w:r w:rsidR="00AE6267">
              <w:rPr>
                <w:sz w:val="20"/>
                <w:szCs w:val="20"/>
              </w:rPr>
              <w:t xml:space="preserve"> communicative approach and classroom language</w:t>
            </w:r>
            <w:r w:rsidR="007A1C69">
              <w:rPr>
                <w:sz w:val="20"/>
                <w:szCs w:val="20"/>
              </w:rPr>
              <w:t>;</w:t>
            </w:r>
            <w:r w:rsidR="00AE6267">
              <w:rPr>
                <w:sz w:val="20"/>
                <w:szCs w:val="20"/>
              </w:rPr>
              <w:t xml:space="preserve"> </w:t>
            </w:r>
            <w:r w:rsidR="00EC1C7B">
              <w:rPr>
                <w:sz w:val="20"/>
                <w:szCs w:val="20"/>
              </w:rPr>
              <w:t>creative lesson planning, integrating language teaching with other school subjects, evaluating learning and teaching</w:t>
            </w:r>
            <w:r w:rsidR="007A1C69">
              <w:rPr>
                <w:sz w:val="20"/>
                <w:szCs w:val="20"/>
              </w:rPr>
              <w:t>;</w:t>
            </w:r>
            <w:r w:rsidR="00EC1C7B">
              <w:rPr>
                <w:sz w:val="20"/>
                <w:szCs w:val="20"/>
              </w:rPr>
              <w:t xml:space="preserve"> techniques of using technology in TEYL</w:t>
            </w:r>
            <w:r w:rsidR="007A1C69">
              <w:rPr>
                <w:sz w:val="20"/>
                <w:szCs w:val="20"/>
              </w:rPr>
              <w:t>;</w:t>
            </w:r>
            <w:r w:rsidR="00EC1C7B">
              <w:rPr>
                <w:sz w:val="20"/>
                <w:szCs w:val="20"/>
              </w:rPr>
              <w:t xml:space="preserve"> adapting the curriculum to learners’ individual (and special) needs.</w:t>
            </w:r>
          </w:p>
          <w:p w:rsidR="003C07E3" w:rsidRPr="000C4C84" w:rsidRDefault="008919DC" w:rsidP="00053644">
            <w:pPr>
              <w:jc w:val="both"/>
              <w:rPr>
                <w:b/>
                <w:bCs/>
                <w:lang w:val="sr-Cyrl-CS"/>
              </w:rPr>
            </w:pPr>
            <w:r>
              <w:t xml:space="preserve"> </w:t>
            </w:r>
            <w:r w:rsidR="0046408D">
              <w:t xml:space="preserve"> </w:t>
            </w:r>
            <w:r w:rsidRPr="00DA3A6E">
              <w:rPr>
                <w:bCs/>
                <w:lang w:val="sr-Cyrl-CS"/>
              </w:rPr>
              <w:t xml:space="preserve"> </w:t>
            </w:r>
            <w:r w:rsidR="00053644">
              <w:rPr>
                <w:bCs/>
              </w:rPr>
              <w:t xml:space="preserve"> </w:t>
            </w:r>
            <w:r w:rsidR="0046408D">
              <w:t xml:space="preserve"> </w:t>
            </w:r>
          </w:p>
        </w:tc>
      </w:tr>
      <w:tr w:rsidR="003C07E3" w:rsidRPr="000C4C84" w:rsidTr="003C07E3">
        <w:trPr>
          <w:trHeight w:val="601"/>
        </w:trPr>
        <w:tc>
          <w:tcPr>
            <w:tcW w:w="9396" w:type="dxa"/>
            <w:gridSpan w:val="7"/>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7A1C69" w:rsidRDefault="007A1C69" w:rsidP="003B567A">
            <w:pPr>
              <w:pStyle w:val="Default"/>
              <w:rPr>
                <w:sz w:val="20"/>
                <w:szCs w:val="20"/>
              </w:rPr>
            </w:pPr>
            <w:r>
              <w:rPr>
                <w:sz w:val="20"/>
                <w:szCs w:val="20"/>
              </w:rPr>
              <w:t xml:space="preserve">Student </w:t>
            </w:r>
            <w:r w:rsidR="00585B35">
              <w:rPr>
                <w:sz w:val="20"/>
                <w:szCs w:val="20"/>
              </w:rPr>
              <w:t xml:space="preserve">teacher </w:t>
            </w:r>
            <w:r>
              <w:rPr>
                <w:sz w:val="20"/>
                <w:szCs w:val="20"/>
              </w:rPr>
              <w:t>will be able to</w:t>
            </w:r>
          </w:p>
          <w:p w:rsidR="007A1C69" w:rsidRDefault="007A1C69" w:rsidP="007A1C69">
            <w:pPr>
              <w:pStyle w:val="Default"/>
              <w:numPr>
                <w:ilvl w:val="0"/>
                <w:numId w:val="9"/>
              </w:numPr>
              <w:rPr>
                <w:sz w:val="20"/>
                <w:szCs w:val="20"/>
              </w:rPr>
            </w:pPr>
            <w:r>
              <w:rPr>
                <w:sz w:val="20"/>
                <w:szCs w:val="20"/>
              </w:rPr>
              <w:t>Demonstrate understanding of theoretical basis of a variety of approaches to TEYL, and apply adequate approaches, principles, methods and techniques in teaching;</w:t>
            </w:r>
          </w:p>
          <w:p w:rsidR="007A1C69" w:rsidRDefault="00FD5EC9" w:rsidP="007A1C69">
            <w:pPr>
              <w:pStyle w:val="Default"/>
              <w:numPr>
                <w:ilvl w:val="0"/>
                <w:numId w:val="9"/>
              </w:numPr>
              <w:rPr>
                <w:sz w:val="20"/>
                <w:szCs w:val="20"/>
              </w:rPr>
            </w:pPr>
            <w:r>
              <w:rPr>
                <w:sz w:val="20"/>
                <w:szCs w:val="20"/>
              </w:rPr>
              <w:t>Select</w:t>
            </w:r>
            <w:r w:rsidR="007A1C69">
              <w:rPr>
                <w:sz w:val="20"/>
                <w:szCs w:val="20"/>
              </w:rPr>
              <w:t>, create and adapt printed, audio and visual teaching materials, and use modern technology;</w:t>
            </w:r>
          </w:p>
          <w:p w:rsidR="007A1C69" w:rsidRDefault="00FD5EC9" w:rsidP="007A1C69">
            <w:pPr>
              <w:pStyle w:val="Default"/>
              <w:numPr>
                <w:ilvl w:val="0"/>
                <w:numId w:val="9"/>
              </w:numPr>
              <w:rPr>
                <w:sz w:val="20"/>
                <w:szCs w:val="20"/>
              </w:rPr>
            </w:pPr>
            <w:r>
              <w:rPr>
                <w:sz w:val="20"/>
                <w:szCs w:val="20"/>
              </w:rPr>
              <w:t>Describe learner profile and create lesson plan appropriate to the context;</w:t>
            </w:r>
          </w:p>
          <w:p w:rsidR="00FD5EC9" w:rsidRDefault="00FD5EC9" w:rsidP="007A1C69">
            <w:pPr>
              <w:pStyle w:val="Default"/>
              <w:numPr>
                <w:ilvl w:val="0"/>
                <w:numId w:val="9"/>
              </w:numPr>
              <w:rPr>
                <w:sz w:val="20"/>
                <w:szCs w:val="20"/>
              </w:rPr>
            </w:pPr>
            <w:r>
              <w:rPr>
                <w:sz w:val="20"/>
                <w:szCs w:val="20"/>
              </w:rPr>
              <w:t>Demonstrate appropriate activities for the development of all four language skills (listening, speaking, reading and writing), and for teaching grammar, vocabulary, pronunciation and communication, respecting learners’ individual (and special) needs, learning styles and intelligences, and minimal use of mother tongue;</w:t>
            </w:r>
          </w:p>
          <w:p w:rsidR="00FD5EC9" w:rsidRDefault="00FD5EC9" w:rsidP="007A1C69">
            <w:pPr>
              <w:pStyle w:val="Default"/>
              <w:numPr>
                <w:ilvl w:val="0"/>
                <w:numId w:val="9"/>
              </w:numPr>
              <w:rPr>
                <w:sz w:val="20"/>
                <w:szCs w:val="20"/>
              </w:rPr>
            </w:pPr>
            <w:r>
              <w:rPr>
                <w:sz w:val="20"/>
                <w:szCs w:val="20"/>
              </w:rPr>
              <w:t>Plan continuing professional development.</w:t>
            </w:r>
          </w:p>
          <w:p w:rsidR="003C07E3" w:rsidRPr="000C4C84" w:rsidRDefault="00FD5EC9" w:rsidP="00C2463E">
            <w:pPr>
              <w:pStyle w:val="ListParagraph"/>
              <w:rPr>
                <w:lang w:val="sr-Cyrl-CS"/>
              </w:rPr>
            </w:pPr>
            <w:r>
              <w:t xml:space="preserve"> </w:t>
            </w:r>
            <w:r w:rsidR="008919DC">
              <w:t xml:space="preserve"> </w:t>
            </w:r>
          </w:p>
        </w:tc>
      </w:tr>
      <w:tr w:rsidR="003C07E3" w:rsidRPr="000C4C84" w:rsidTr="003C07E3">
        <w:trPr>
          <w:trHeight w:val="227"/>
        </w:trPr>
        <w:tc>
          <w:tcPr>
            <w:tcW w:w="9396" w:type="dxa"/>
            <w:gridSpan w:val="7"/>
            <w:vAlign w:val="center"/>
          </w:tcPr>
          <w:p w:rsidR="003C07E3" w:rsidRPr="00CD2562" w:rsidRDefault="00785E1F" w:rsidP="003C07E3">
            <w:pPr>
              <w:tabs>
                <w:tab w:val="left" w:pos="567"/>
              </w:tabs>
              <w:spacing w:after="60"/>
              <w:rPr>
                <w:bCs/>
                <w:sz w:val="10"/>
                <w:szCs w:val="10"/>
                <w:lang w:val="sr-Cyrl-CS"/>
              </w:rPr>
            </w:pPr>
            <w:r w:rsidRPr="00CD2562">
              <w:rPr>
                <w:bCs/>
                <w:lang w:val="sr-Cyrl-CS"/>
              </w:rPr>
              <w:t>Course unit contents</w:t>
            </w:r>
          </w:p>
          <w:p w:rsidR="00785E1F" w:rsidRPr="00CD2562" w:rsidRDefault="00785E1F" w:rsidP="003C07E3">
            <w:pPr>
              <w:tabs>
                <w:tab w:val="left" w:pos="567"/>
              </w:tabs>
              <w:spacing w:after="60"/>
              <w:rPr>
                <w:bCs/>
                <w:sz w:val="10"/>
                <w:szCs w:val="10"/>
                <w:lang w:val="sr-Cyrl-CS"/>
              </w:rPr>
            </w:pPr>
          </w:p>
          <w:p w:rsidR="003B567A" w:rsidRPr="00CD2562" w:rsidRDefault="00013BEA" w:rsidP="003C07E3">
            <w:pPr>
              <w:tabs>
                <w:tab w:val="left" w:pos="567"/>
              </w:tabs>
              <w:spacing w:after="60"/>
              <w:rPr>
                <w:i/>
                <w:iCs/>
                <w:lang w:val="sr-Cyrl-CS"/>
              </w:rPr>
            </w:pPr>
            <w:r w:rsidRPr="00CD2562">
              <w:rPr>
                <w:i/>
                <w:iCs/>
                <w:lang w:val="sr-Cyrl-CS"/>
              </w:rPr>
              <w:t xml:space="preserve">Theoretical classes </w:t>
            </w:r>
          </w:p>
          <w:p w:rsidR="00A4592A" w:rsidRDefault="00A4592A" w:rsidP="00A4592A">
            <w:pPr>
              <w:rPr>
                <w:iCs/>
              </w:rPr>
            </w:pPr>
            <w:r>
              <w:rPr>
                <w:iCs/>
              </w:rPr>
              <w:t xml:space="preserve">Methodology of teaching English to young learners (TEYL) as an academic and scientific discipline. Basic TEYL </w:t>
            </w:r>
          </w:p>
          <w:p w:rsidR="00A4592A" w:rsidRPr="00044155" w:rsidRDefault="00A4592A" w:rsidP="00A4592A">
            <w:pPr>
              <w:rPr>
                <w:iCs/>
              </w:rPr>
            </w:pPr>
            <w:r>
              <w:rPr>
                <w:iCs/>
              </w:rPr>
              <w:t>theories and their application depending on teaching context and learner profile. Contextualization of TEYL, thematic and content and language integrated learning, teaching vocabulary and grammar. Planning thematic units and individual lessons. Evaluation and assessment, formal and informal assessment, integrated assessment.</w:t>
            </w:r>
            <w:r w:rsidR="00044155">
              <w:rPr>
                <w:iCs/>
              </w:rPr>
              <w:t xml:space="preserve"> Development of listening and speaking (</w:t>
            </w:r>
            <w:r w:rsidR="00044155" w:rsidRPr="00CD2562">
              <w:rPr>
                <w:i/>
                <w:iCs/>
              </w:rPr>
              <w:t>Total Physical Response</w:t>
            </w:r>
            <w:r w:rsidR="00044155">
              <w:rPr>
                <w:i/>
                <w:iCs/>
              </w:rPr>
              <w:t xml:space="preserve"> </w:t>
            </w:r>
            <w:r w:rsidR="00044155">
              <w:rPr>
                <w:iCs/>
              </w:rPr>
              <w:t>activities, songs, rhymes and chants, games) and communication skills and strategies (</w:t>
            </w:r>
            <w:r w:rsidR="00044155" w:rsidRPr="00CD2562">
              <w:rPr>
                <w:i/>
                <w:iCs/>
              </w:rPr>
              <w:t>role-play</w:t>
            </w:r>
            <w:r w:rsidR="00044155">
              <w:rPr>
                <w:i/>
                <w:iCs/>
              </w:rPr>
              <w:t xml:space="preserve"> </w:t>
            </w:r>
            <w:r w:rsidR="00044155">
              <w:rPr>
                <w:iCs/>
              </w:rPr>
              <w:t xml:space="preserve">and drama activities). Development of reading and writing by combining </w:t>
            </w:r>
            <w:r w:rsidR="00044155" w:rsidRPr="00CD2562">
              <w:rPr>
                <w:i/>
                <w:iCs/>
              </w:rPr>
              <w:t>bottom-up</w:t>
            </w:r>
            <w:r w:rsidR="00044155">
              <w:rPr>
                <w:iCs/>
              </w:rPr>
              <w:t xml:space="preserve"> and</w:t>
            </w:r>
            <w:r w:rsidR="00044155" w:rsidRPr="00CD2562">
              <w:t xml:space="preserve"> </w:t>
            </w:r>
            <w:r w:rsidR="00044155" w:rsidRPr="00CD2562">
              <w:rPr>
                <w:i/>
                <w:iCs/>
              </w:rPr>
              <w:t>top-down</w:t>
            </w:r>
            <w:r w:rsidR="00044155">
              <w:rPr>
                <w:i/>
                <w:iCs/>
              </w:rPr>
              <w:t xml:space="preserve"> </w:t>
            </w:r>
            <w:r w:rsidR="00044155">
              <w:rPr>
                <w:iCs/>
              </w:rPr>
              <w:t>strategies, differences between ortographic and phonological systems of English and Serbian, types and techniques of reading. Using stories and authentic picture books, integration of language skills. Classroom management, cooperative learning, and using mother tongue in teaching. Planning professional development.</w:t>
            </w:r>
          </w:p>
          <w:p w:rsidR="00044155" w:rsidRPr="00044155" w:rsidRDefault="00044155" w:rsidP="00A4592A">
            <w:pPr>
              <w:rPr>
                <w:iCs/>
              </w:rPr>
            </w:pPr>
          </w:p>
          <w:p w:rsidR="00A25C69" w:rsidRPr="00CD2562" w:rsidRDefault="00D00D2F" w:rsidP="00D00D2F">
            <w:pPr>
              <w:tabs>
                <w:tab w:val="left" w:pos="567"/>
              </w:tabs>
              <w:spacing w:after="60"/>
              <w:rPr>
                <w:bCs/>
                <w:i/>
              </w:rPr>
            </w:pPr>
            <w:r w:rsidRPr="00CD2562">
              <w:rPr>
                <w:i/>
                <w:iCs/>
                <w:lang w:val="sr-Cyrl-CS"/>
              </w:rPr>
              <w:t xml:space="preserve">Practical classes </w:t>
            </w:r>
          </w:p>
          <w:p w:rsidR="00013BEA" w:rsidRPr="00CD2562" w:rsidRDefault="005C1758" w:rsidP="0036611A">
            <w:pPr>
              <w:tabs>
                <w:tab w:val="left" w:pos="567"/>
              </w:tabs>
              <w:spacing w:after="60"/>
              <w:rPr>
                <w:lang w:val="sr-Cyrl-CS"/>
              </w:rPr>
            </w:pPr>
            <w:r w:rsidRPr="00CD2562">
              <w:rPr>
                <w:iCs/>
              </w:rPr>
              <w:t>Practice tasks in each of the above topics</w:t>
            </w:r>
            <w:r w:rsidR="0091057A" w:rsidRPr="00CD2562">
              <w:rPr>
                <w:iCs/>
              </w:rPr>
              <w:t>: discussions, pair and group work, workshops, demonstrations</w:t>
            </w:r>
            <w:r w:rsidR="00351D02" w:rsidRPr="00CD2562">
              <w:rPr>
                <w:iCs/>
              </w:rPr>
              <w:t>,</w:t>
            </w:r>
            <w:r w:rsidR="0091057A" w:rsidRPr="00CD2562">
              <w:rPr>
                <w:iCs/>
              </w:rPr>
              <w:t xml:space="preserve"> presentations</w:t>
            </w:r>
            <w:r w:rsidR="00351D02" w:rsidRPr="00CD2562">
              <w:rPr>
                <w:iCs/>
              </w:rPr>
              <w:t>, lesson observation and reflection</w:t>
            </w:r>
            <w:r w:rsidR="0091057A" w:rsidRPr="00CD2562">
              <w:rPr>
                <w:iCs/>
              </w:rPr>
              <w:t>.</w:t>
            </w:r>
          </w:p>
        </w:tc>
      </w:tr>
      <w:tr w:rsidR="003C07E3" w:rsidRPr="000C4C84" w:rsidTr="003C07E3">
        <w:trPr>
          <w:trHeight w:val="227"/>
        </w:trPr>
        <w:tc>
          <w:tcPr>
            <w:tcW w:w="9396" w:type="dxa"/>
            <w:gridSpan w:val="7"/>
            <w:vAlign w:val="center"/>
          </w:tcPr>
          <w:p w:rsidR="008146C1" w:rsidRPr="000C4C84" w:rsidRDefault="00F2245B" w:rsidP="008146C1">
            <w:pPr>
              <w:tabs>
                <w:tab w:val="left" w:pos="567"/>
              </w:tabs>
              <w:spacing w:after="60"/>
              <w:rPr>
                <w:b/>
                <w:bCs/>
                <w:lang w:val="en-US"/>
              </w:rPr>
            </w:pPr>
            <w:r>
              <w:rPr>
                <w:b/>
                <w:bCs/>
                <w:lang w:val="en-US"/>
              </w:rPr>
              <w:t xml:space="preserve"> </w:t>
            </w:r>
            <w:r w:rsidR="00E45D1B">
              <w:rPr>
                <w:b/>
                <w:bCs/>
                <w:lang w:val="en-US"/>
              </w:rPr>
              <w:t>References</w:t>
            </w:r>
          </w:p>
          <w:p w:rsidR="00351D02" w:rsidRPr="004D594F" w:rsidRDefault="00351D02" w:rsidP="00351D02">
            <w:pPr>
              <w:pStyle w:val="Default"/>
              <w:numPr>
                <w:ilvl w:val="0"/>
                <w:numId w:val="8"/>
              </w:numPr>
              <w:rPr>
                <w:sz w:val="20"/>
                <w:szCs w:val="20"/>
              </w:rPr>
            </w:pPr>
            <w:r w:rsidRPr="004D594F">
              <w:rPr>
                <w:sz w:val="20"/>
                <w:szCs w:val="20"/>
              </w:rPr>
              <w:t>Shin, J.</w:t>
            </w:r>
            <w:r w:rsidR="00FD5EC9" w:rsidRPr="004D594F">
              <w:rPr>
                <w:sz w:val="20"/>
                <w:szCs w:val="20"/>
              </w:rPr>
              <w:t xml:space="preserve"> K.</w:t>
            </w:r>
            <w:r w:rsidRPr="004D594F">
              <w:rPr>
                <w:sz w:val="20"/>
                <w:szCs w:val="20"/>
              </w:rPr>
              <w:t xml:space="preserve"> &amp; Crandall, J. (2014). </w:t>
            </w:r>
            <w:r w:rsidRPr="004D594F">
              <w:rPr>
                <w:i/>
                <w:iCs/>
                <w:sz w:val="20"/>
                <w:szCs w:val="20"/>
              </w:rPr>
              <w:t>Teaching Young Learners English</w:t>
            </w:r>
            <w:r w:rsidRPr="004D594F">
              <w:rPr>
                <w:sz w:val="20"/>
                <w:szCs w:val="20"/>
              </w:rPr>
              <w:t xml:space="preserve">. USA: </w:t>
            </w:r>
            <w:proofErr w:type="spellStart"/>
            <w:r w:rsidRPr="004D594F">
              <w:rPr>
                <w:sz w:val="20"/>
                <w:szCs w:val="20"/>
              </w:rPr>
              <w:t>Heinle</w:t>
            </w:r>
            <w:proofErr w:type="spellEnd"/>
            <w:r w:rsidRPr="004D594F">
              <w:rPr>
                <w:sz w:val="20"/>
                <w:szCs w:val="20"/>
              </w:rPr>
              <w:t xml:space="preserve"> ELT. </w:t>
            </w:r>
          </w:p>
          <w:p w:rsidR="00351D02" w:rsidRPr="004D594F" w:rsidRDefault="00351D02" w:rsidP="00351D02">
            <w:pPr>
              <w:pStyle w:val="Default"/>
              <w:numPr>
                <w:ilvl w:val="0"/>
                <w:numId w:val="8"/>
              </w:numPr>
              <w:rPr>
                <w:sz w:val="20"/>
                <w:szCs w:val="20"/>
              </w:rPr>
            </w:pPr>
            <w:r w:rsidRPr="004D594F">
              <w:rPr>
                <w:sz w:val="20"/>
                <w:szCs w:val="20"/>
              </w:rPr>
              <w:t xml:space="preserve">Curtain, H. &amp; Dahlberg, C. A. (2010). </w:t>
            </w:r>
            <w:r w:rsidRPr="004D594F">
              <w:rPr>
                <w:i/>
                <w:sz w:val="20"/>
                <w:szCs w:val="20"/>
              </w:rPr>
              <w:t xml:space="preserve">Languages and Children: Making the Match. </w:t>
            </w:r>
            <w:r w:rsidRPr="004D594F">
              <w:rPr>
                <w:sz w:val="20"/>
                <w:szCs w:val="20"/>
              </w:rPr>
              <w:t>Boston: Pearson.</w:t>
            </w:r>
          </w:p>
          <w:p w:rsidR="00351D02" w:rsidRPr="004D594F" w:rsidRDefault="003B567A" w:rsidP="00351D02">
            <w:pPr>
              <w:pStyle w:val="Default"/>
              <w:numPr>
                <w:ilvl w:val="0"/>
                <w:numId w:val="8"/>
              </w:numPr>
              <w:rPr>
                <w:sz w:val="20"/>
                <w:szCs w:val="20"/>
              </w:rPr>
            </w:pPr>
            <w:r w:rsidRPr="004D594F">
              <w:rPr>
                <w:sz w:val="20"/>
                <w:szCs w:val="20"/>
              </w:rPr>
              <w:t xml:space="preserve">Brewster, J., Ellis, G., Girard, D. (2004). </w:t>
            </w:r>
            <w:r w:rsidRPr="004D594F">
              <w:rPr>
                <w:i/>
                <w:iCs/>
                <w:sz w:val="20"/>
                <w:szCs w:val="20"/>
              </w:rPr>
              <w:t xml:space="preserve">The primary English teacher’s guide. </w:t>
            </w:r>
            <w:r w:rsidRPr="004D594F">
              <w:rPr>
                <w:sz w:val="20"/>
                <w:szCs w:val="20"/>
              </w:rPr>
              <w:t xml:space="preserve">London: Penguin. </w:t>
            </w:r>
          </w:p>
          <w:p w:rsidR="00351D02" w:rsidRPr="004D594F" w:rsidRDefault="003B567A" w:rsidP="00351D02">
            <w:pPr>
              <w:pStyle w:val="Default"/>
              <w:numPr>
                <w:ilvl w:val="0"/>
                <w:numId w:val="8"/>
              </w:numPr>
              <w:rPr>
                <w:sz w:val="20"/>
                <w:szCs w:val="20"/>
              </w:rPr>
            </w:pPr>
            <w:r w:rsidRPr="004D594F">
              <w:rPr>
                <w:sz w:val="20"/>
                <w:szCs w:val="20"/>
              </w:rPr>
              <w:t xml:space="preserve">Cameron, L. (2002). </w:t>
            </w:r>
            <w:r w:rsidRPr="004D594F">
              <w:rPr>
                <w:i/>
                <w:iCs/>
                <w:sz w:val="20"/>
                <w:szCs w:val="20"/>
              </w:rPr>
              <w:t>Teaching languages to young learners</w:t>
            </w:r>
            <w:r w:rsidRPr="004D594F">
              <w:rPr>
                <w:sz w:val="20"/>
                <w:szCs w:val="20"/>
              </w:rPr>
              <w:t xml:space="preserve">. Cambridge: Cambridge University Press. </w:t>
            </w:r>
          </w:p>
          <w:p w:rsidR="00351D02" w:rsidRPr="004D594F" w:rsidRDefault="003B567A" w:rsidP="00351D02">
            <w:pPr>
              <w:pStyle w:val="Default"/>
              <w:numPr>
                <w:ilvl w:val="0"/>
                <w:numId w:val="8"/>
              </w:numPr>
              <w:rPr>
                <w:sz w:val="20"/>
                <w:szCs w:val="20"/>
              </w:rPr>
            </w:pPr>
            <w:r w:rsidRPr="004D594F">
              <w:rPr>
                <w:sz w:val="20"/>
                <w:szCs w:val="20"/>
              </w:rPr>
              <w:t xml:space="preserve">Moon, J. (2005). </w:t>
            </w:r>
            <w:r w:rsidRPr="004D594F">
              <w:rPr>
                <w:i/>
                <w:iCs/>
                <w:sz w:val="20"/>
                <w:szCs w:val="20"/>
              </w:rPr>
              <w:t>Children learning English</w:t>
            </w:r>
            <w:r w:rsidRPr="004D594F">
              <w:rPr>
                <w:sz w:val="20"/>
                <w:szCs w:val="20"/>
              </w:rPr>
              <w:t xml:space="preserve">. Oxford: Macmillan Education. </w:t>
            </w:r>
          </w:p>
          <w:p w:rsidR="00351D02" w:rsidRPr="004D594F" w:rsidRDefault="003B567A" w:rsidP="00351D02">
            <w:pPr>
              <w:pStyle w:val="Default"/>
              <w:numPr>
                <w:ilvl w:val="0"/>
                <w:numId w:val="8"/>
              </w:numPr>
              <w:autoSpaceDE/>
              <w:autoSpaceDN/>
              <w:adjustRightInd/>
              <w:spacing w:before="40" w:after="40"/>
              <w:rPr>
                <w:sz w:val="20"/>
                <w:szCs w:val="20"/>
              </w:rPr>
            </w:pPr>
            <w:proofErr w:type="spellStart"/>
            <w:r w:rsidRPr="004D594F">
              <w:rPr>
                <w:sz w:val="20"/>
                <w:szCs w:val="20"/>
              </w:rPr>
              <w:t>Savić</w:t>
            </w:r>
            <w:proofErr w:type="spellEnd"/>
            <w:r w:rsidRPr="004D594F">
              <w:rPr>
                <w:sz w:val="20"/>
                <w:szCs w:val="20"/>
              </w:rPr>
              <w:t xml:space="preserve">, V. (2009). Creating Inclusive ELT Environment </w:t>
            </w:r>
            <w:proofErr w:type="gramStart"/>
            <w:r w:rsidRPr="004D594F">
              <w:rPr>
                <w:sz w:val="20"/>
                <w:szCs w:val="20"/>
              </w:rPr>
              <w:t>Through</w:t>
            </w:r>
            <w:proofErr w:type="gramEnd"/>
            <w:r w:rsidRPr="004D594F">
              <w:rPr>
                <w:sz w:val="20"/>
                <w:szCs w:val="20"/>
              </w:rPr>
              <w:t xml:space="preserve"> Humanistic Teaching. </w:t>
            </w:r>
            <w:r w:rsidR="00351D02" w:rsidRPr="004D594F">
              <w:rPr>
                <w:sz w:val="20"/>
                <w:szCs w:val="20"/>
              </w:rPr>
              <w:t xml:space="preserve">In </w:t>
            </w:r>
            <w:proofErr w:type="spellStart"/>
            <w:r w:rsidR="00351D02" w:rsidRPr="004D594F">
              <w:rPr>
                <w:sz w:val="20"/>
                <w:szCs w:val="20"/>
              </w:rPr>
              <w:t>Popovic</w:t>
            </w:r>
            <w:proofErr w:type="spellEnd"/>
            <w:r w:rsidRPr="004D594F">
              <w:rPr>
                <w:sz w:val="20"/>
                <w:szCs w:val="20"/>
              </w:rPr>
              <w:t xml:space="preserve">, </w:t>
            </w:r>
            <w:r w:rsidR="00351D02" w:rsidRPr="004D594F">
              <w:rPr>
                <w:sz w:val="20"/>
                <w:szCs w:val="20"/>
              </w:rPr>
              <w:t>R</w:t>
            </w:r>
            <w:r w:rsidRPr="004D594F">
              <w:rPr>
                <w:sz w:val="20"/>
                <w:szCs w:val="20"/>
              </w:rPr>
              <w:t>.</w:t>
            </w:r>
            <w:r w:rsidR="00351D02" w:rsidRPr="004D594F">
              <w:rPr>
                <w:sz w:val="20"/>
                <w:szCs w:val="20"/>
              </w:rPr>
              <w:t xml:space="preserve"> (Ed.)</w:t>
            </w:r>
            <w:r w:rsidRPr="004D594F">
              <w:rPr>
                <w:sz w:val="20"/>
                <w:szCs w:val="20"/>
              </w:rPr>
              <w:t xml:space="preserve"> </w:t>
            </w:r>
            <w:r w:rsidRPr="004D594F">
              <w:rPr>
                <w:i/>
                <w:iCs/>
                <w:sz w:val="20"/>
                <w:szCs w:val="20"/>
              </w:rPr>
              <w:t xml:space="preserve">Responding to Diversity in Teaching Young Learners. </w:t>
            </w:r>
            <w:proofErr w:type="spellStart"/>
            <w:r w:rsidR="00351D02" w:rsidRPr="004D594F">
              <w:rPr>
                <w:iCs/>
                <w:sz w:val="20"/>
                <w:szCs w:val="20"/>
              </w:rPr>
              <w:t>Jagodina</w:t>
            </w:r>
            <w:proofErr w:type="spellEnd"/>
            <w:r w:rsidR="00351D02" w:rsidRPr="004D594F">
              <w:rPr>
                <w:iCs/>
                <w:sz w:val="20"/>
                <w:szCs w:val="20"/>
              </w:rPr>
              <w:t>: Faculty of Education.</w:t>
            </w:r>
          </w:p>
          <w:p w:rsidR="00081FE7" w:rsidRPr="004D594F" w:rsidRDefault="00081FE7" w:rsidP="00351D02">
            <w:pPr>
              <w:pStyle w:val="Default"/>
              <w:numPr>
                <w:ilvl w:val="0"/>
                <w:numId w:val="8"/>
              </w:numPr>
              <w:autoSpaceDE/>
              <w:autoSpaceDN/>
              <w:adjustRightInd/>
              <w:spacing w:before="40" w:after="40"/>
              <w:rPr>
                <w:sz w:val="20"/>
                <w:szCs w:val="20"/>
              </w:rPr>
            </w:pPr>
            <w:r w:rsidRPr="004D594F">
              <w:rPr>
                <w:sz w:val="20"/>
                <w:szCs w:val="20"/>
                <w:lang w:val="sr-Latn-CS"/>
              </w:rPr>
              <w:t xml:space="preserve">Savić, Vera (2012). </w:t>
            </w:r>
            <w:r w:rsidRPr="004D594F">
              <w:rPr>
                <w:sz w:val="20"/>
                <w:szCs w:val="20"/>
                <w:lang w:val="en-GB"/>
              </w:rPr>
              <w:t xml:space="preserve">Engaging Young Learners </w:t>
            </w:r>
            <w:proofErr w:type="gramStart"/>
            <w:r w:rsidRPr="004D594F">
              <w:rPr>
                <w:sz w:val="20"/>
                <w:szCs w:val="20"/>
                <w:lang w:val="en-GB"/>
              </w:rPr>
              <w:t>Through</w:t>
            </w:r>
            <w:proofErr w:type="gramEnd"/>
            <w:r w:rsidRPr="004D594F">
              <w:rPr>
                <w:sz w:val="20"/>
                <w:szCs w:val="20"/>
                <w:lang w:val="en-GB"/>
              </w:rPr>
              <w:t xml:space="preserve"> Theme-Based Instruction. </w:t>
            </w:r>
            <w:r w:rsidRPr="004D594F">
              <w:rPr>
                <w:rFonts w:eastAsia="Calibri"/>
                <w:i/>
                <w:sz w:val="20"/>
                <w:szCs w:val="20"/>
                <w:lang w:val="sr-Latn-CS"/>
              </w:rPr>
              <w:t>Magazine for English Language Teachers (MELT</w:t>
            </w:r>
            <w:r w:rsidRPr="004D594F">
              <w:rPr>
                <w:rFonts w:eastAsia="Calibri"/>
                <w:sz w:val="20"/>
                <w:szCs w:val="20"/>
                <w:lang w:val="sr-Latn-CS"/>
              </w:rPr>
              <w:t>), 15</w:t>
            </w:r>
            <w:r w:rsidRPr="004D594F">
              <w:rPr>
                <w:rFonts w:eastAsia="Calibri"/>
                <w:sz w:val="20"/>
                <w:szCs w:val="20"/>
                <w:lang w:val="sr-Cyrl-CS"/>
              </w:rPr>
              <w:t>, 201</w:t>
            </w:r>
            <w:r w:rsidRPr="004D594F">
              <w:rPr>
                <w:rFonts w:eastAsia="Calibri"/>
                <w:sz w:val="20"/>
                <w:szCs w:val="20"/>
              </w:rPr>
              <w:t>2</w:t>
            </w:r>
            <w:r w:rsidRPr="004D594F">
              <w:rPr>
                <w:rFonts w:eastAsia="Calibri"/>
                <w:sz w:val="20"/>
                <w:szCs w:val="20"/>
                <w:lang w:val="sr-Latn-CS"/>
              </w:rPr>
              <w:t>, pp. 9-13</w:t>
            </w:r>
          </w:p>
          <w:p w:rsidR="00081FE7" w:rsidRPr="004D594F" w:rsidRDefault="00081FE7" w:rsidP="00351D02">
            <w:pPr>
              <w:pStyle w:val="Default"/>
              <w:numPr>
                <w:ilvl w:val="0"/>
                <w:numId w:val="8"/>
              </w:numPr>
              <w:autoSpaceDE/>
              <w:autoSpaceDN/>
              <w:adjustRightInd/>
              <w:spacing w:before="40" w:after="40"/>
              <w:rPr>
                <w:sz w:val="20"/>
                <w:szCs w:val="20"/>
              </w:rPr>
            </w:pPr>
            <w:proofErr w:type="spellStart"/>
            <w:r w:rsidRPr="004D594F">
              <w:rPr>
                <w:sz w:val="20"/>
                <w:szCs w:val="20"/>
              </w:rPr>
              <w:t>Savić</w:t>
            </w:r>
            <w:proofErr w:type="spellEnd"/>
            <w:r w:rsidRPr="004D594F">
              <w:rPr>
                <w:sz w:val="20"/>
                <w:szCs w:val="20"/>
              </w:rPr>
              <w:t xml:space="preserve">, Vera, Shin, Joan Kang (2013). </w:t>
            </w:r>
            <w:r w:rsidRPr="004D594F">
              <w:rPr>
                <w:sz w:val="20"/>
                <w:szCs w:val="20"/>
                <w:lang w:val="sr-Latn-CS"/>
              </w:rPr>
              <w:t>Contextualising Language Learning through Stories in</w:t>
            </w:r>
            <w:r w:rsidRPr="004D594F">
              <w:rPr>
                <w:sz w:val="20"/>
                <w:szCs w:val="20"/>
                <w:lang w:val="sr-Cyrl-CS"/>
              </w:rPr>
              <w:t xml:space="preserve"> </w:t>
            </w:r>
            <w:r w:rsidRPr="004D594F">
              <w:rPr>
                <w:sz w:val="20"/>
                <w:szCs w:val="20"/>
                <w:lang w:val="sr-Latn-CS"/>
              </w:rPr>
              <w:t xml:space="preserve">Serbia. </w:t>
            </w:r>
            <w:proofErr w:type="spellStart"/>
            <w:r w:rsidRPr="004D594F">
              <w:rPr>
                <w:i/>
                <w:sz w:val="20"/>
                <w:szCs w:val="20"/>
              </w:rPr>
              <w:lastRenderedPageBreak/>
              <w:t>Иновације</w:t>
            </w:r>
            <w:proofErr w:type="spellEnd"/>
            <w:r w:rsidRPr="004D594F">
              <w:rPr>
                <w:i/>
                <w:sz w:val="20"/>
                <w:szCs w:val="20"/>
              </w:rPr>
              <w:t xml:space="preserve"> у </w:t>
            </w:r>
            <w:proofErr w:type="spellStart"/>
            <w:r w:rsidRPr="004D594F">
              <w:rPr>
                <w:i/>
                <w:sz w:val="20"/>
                <w:szCs w:val="20"/>
              </w:rPr>
              <w:t>настави</w:t>
            </w:r>
            <w:proofErr w:type="spellEnd"/>
            <w:r w:rsidRPr="004D594F">
              <w:rPr>
                <w:sz w:val="20"/>
                <w:szCs w:val="20"/>
              </w:rPr>
              <w:t>, 2</w:t>
            </w:r>
            <w:r w:rsidRPr="004D594F">
              <w:rPr>
                <w:sz w:val="20"/>
                <w:szCs w:val="20"/>
                <w:lang w:val="sr-Latn-CS"/>
              </w:rPr>
              <w:t>6, 2013/1</w:t>
            </w:r>
            <w:r w:rsidRPr="004D594F">
              <w:rPr>
                <w:sz w:val="20"/>
                <w:szCs w:val="20"/>
              </w:rPr>
              <w:t xml:space="preserve">, </w:t>
            </w:r>
            <w:r w:rsidRPr="004D594F">
              <w:rPr>
                <w:sz w:val="20"/>
                <w:szCs w:val="20"/>
                <w:lang w:val="sr-Latn-CS"/>
              </w:rPr>
              <w:t>Vujovic, A. et al</w:t>
            </w:r>
            <w:r w:rsidRPr="004D594F">
              <w:rPr>
                <w:sz w:val="20"/>
                <w:szCs w:val="20"/>
              </w:rPr>
              <w:t xml:space="preserve"> (Eds.) pp.</w:t>
            </w:r>
            <w:r w:rsidRPr="004D594F">
              <w:rPr>
                <w:sz w:val="20"/>
                <w:szCs w:val="20"/>
                <w:lang w:val="sr-Latn-CS"/>
              </w:rPr>
              <w:t>62</w:t>
            </w:r>
            <w:r w:rsidRPr="004D594F">
              <w:rPr>
                <w:sz w:val="20"/>
                <w:szCs w:val="20"/>
              </w:rPr>
              <w:t>-</w:t>
            </w:r>
            <w:r w:rsidRPr="004D594F">
              <w:rPr>
                <w:sz w:val="20"/>
                <w:szCs w:val="20"/>
                <w:lang w:val="sr-Latn-CS"/>
              </w:rPr>
              <w:t>83</w:t>
            </w:r>
            <w:r w:rsidRPr="004D594F">
              <w:rPr>
                <w:sz w:val="20"/>
                <w:szCs w:val="20"/>
              </w:rPr>
              <w:t>.</w:t>
            </w:r>
          </w:p>
          <w:p w:rsidR="004D594F" w:rsidRPr="004D594F" w:rsidRDefault="004D594F" w:rsidP="00351D02">
            <w:pPr>
              <w:pStyle w:val="Default"/>
              <w:numPr>
                <w:ilvl w:val="0"/>
                <w:numId w:val="8"/>
              </w:numPr>
              <w:autoSpaceDE/>
              <w:autoSpaceDN/>
              <w:adjustRightInd/>
              <w:spacing w:before="40" w:after="40"/>
              <w:rPr>
                <w:sz w:val="20"/>
                <w:szCs w:val="20"/>
              </w:rPr>
            </w:pPr>
            <w:r w:rsidRPr="004D594F">
              <w:rPr>
                <w:rFonts w:eastAsia="Calibri"/>
                <w:iCs/>
                <w:sz w:val="20"/>
                <w:szCs w:val="20"/>
                <w:lang w:val="sr-Latn-CS"/>
              </w:rPr>
              <w:t xml:space="preserve">Savić, Vera (2014). </w:t>
            </w:r>
            <w:r w:rsidRPr="004D594F">
              <w:rPr>
                <w:rFonts w:eastAsia="Calibri"/>
                <w:sz w:val="20"/>
                <w:szCs w:val="20"/>
                <w:lang w:val="sr-Latn-CS"/>
              </w:rPr>
              <w:t xml:space="preserve">Developing Language Skills in Teaching English to Young Learners: Listening and Speaking. </w:t>
            </w:r>
            <w:r w:rsidRPr="004D594F">
              <w:rPr>
                <w:rFonts w:eastAsia="Calibri"/>
                <w:i/>
                <w:sz w:val="20"/>
                <w:szCs w:val="20"/>
                <w:lang w:val="sr-Latn-CS"/>
              </w:rPr>
              <w:t>Magazine for English Language Teachers (MELT</w:t>
            </w:r>
            <w:r w:rsidRPr="004D594F">
              <w:rPr>
                <w:rFonts w:eastAsia="Calibri"/>
                <w:sz w:val="20"/>
                <w:szCs w:val="20"/>
                <w:lang w:val="sr-Latn-CS"/>
              </w:rPr>
              <w:t>), 17</w:t>
            </w:r>
            <w:r w:rsidRPr="004D594F">
              <w:rPr>
                <w:rFonts w:eastAsia="Calibri"/>
                <w:sz w:val="20"/>
                <w:szCs w:val="20"/>
                <w:lang w:val="sr-Cyrl-CS"/>
              </w:rPr>
              <w:t>, 2014</w:t>
            </w:r>
            <w:r w:rsidRPr="004D594F">
              <w:rPr>
                <w:rFonts w:eastAsia="Calibri"/>
                <w:sz w:val="20"/>
                <w:szCs w:val="20"/>
                <w:lang w:val="sr-Latn-CS"/>
              </w:rPr>
              <w:t>, pp. 30-33.</w:t>
            </w:r>
          </w:p>
          <w:p w:rsidR="008248A2" w:rsidRPr="004D594F" w:rsidRDefault="008248A2" w:rsidP="00351D02">
            <w:pPr>
              <w:pStyle w:val="Default"/>
              <w:numPr>
                <w:ilvl w:val="0"/>
                <w:numId w:val="8"/>
              </w:numPr>
              <w:autoSpaceDE/>
              <w:autoSpaceDN/>
              <w:adjustRightInd/>
              <w:spacing w:before="40" w:after="40"/>
              <w:rPr>
                <w:sz w:val="20"/>
                <w:szCs w:val="20"/>
              </w:rPr>
            </w:pPr>
            <w:r w:rsidRPr="004D594F">
              <w:rPr>
                <w:sz w:val="20"/>
                <w:szCs w:val="20"/>
              </w:rPr>
              <w:t>Additional material</w:t>
            </w:r>
            <w:r w:rsidR="00DB7B2B" w:rsidRPr="004D594F">
              <w:rPr>
                <w:sz w:val="20"/>
                <w:szCs w:val="20"/>
              </w:rPr>
              <w:t>s</w:t>
            </w:r>
            <w:r w:rsidRPr="004D594F">
              <w:rPr>
                <w:sz w:val="20"/>
                <w:szCs w:val="20"/>
              </w:rPr>
              <w:t xml:space="preserve"> from a variety of reference books.</w:t>
            </w:r>
          </w:p>
          <w:p w:rsidR="003C07E3" w:rsidRPr="000C4C84" w:rsidRDefault="008919DC" w:rsidP="008248A2">
            <w:pPr>
              <w:pStyle w:val="ListParagraph"/>
              <w:rPr>
                <w:lang w:val="sr-Cyrl-CS"/>
              </w:rPr>
            </w:pPr>
            <w:r>
              <w:t xml:space="preserve"> </w:t>
            </w:r>
          </w:p>
        </w:tc>
      </w:tr>
      <w:tr w:rsidR="00762956" w:rsidRPr="000C4C84" w:rsidTr="00185455">
        <w:trPr>
          <w:trHeight w:val="227"/>
        </w:trPr>
        <w:tc>
          <w:tcPr>
            <w:tcW w:w="7508" w:type="dxa"/>
            <w:gridSpan w:val="6"/>
            <w:vAlign w:val="center"/>
          </w:tcPr>
          <w:p w:rsidR="00762956" w:rsidRPr="000C4C84" w:rsidRDefault="00973C15" w:rsidP="003C07E3">
            <w:pPr>
              <w:tabs>
                <w:tab w:val="left" w:pos="567"/>
              </w:tabs>
              <w:spacing w:after="60"/>
              <w:rPr>
                <w:b/>
                <w:bCs/>
                <w:lang w:val="sr-Cyrl-CS"/>
              </w:rPr>
            </w:pPr>
            <w:r w:rsidRPr="000C4C84">
              <w:rPr>
                <w:b/>
                <w:bCs/>
                <w:lang w:val="sr-Cyrl-CS"/>
              </w:rPr>
              <w:lastRenderedPageBreak/>
              <w:t>Number of active teaching</w:t>
            </w:r>
            <w:r w:rsidRPr="000C4C84">
              <w:rPr>
                <w:b/>
                <w:bCs/>
                <w:lang w:val="en-US"/>
              </w:rPr>
              <w:t xml:space="preserve"> hours</w:t>
            </w:r>
          </w:p>
        </w:tc>
        <w:tc>
          <w:tcPr>
            <w:tcW w:w="1888" w:type="dxa"/>
            <w:vMerge w:val="restart"/>
            <w:vAlign w:val="center"/>
          </w:tcPr>
          <w:p w:rsidR="00762956" w:rsidRPr="000C4C84" w:rsidRDefault="00897716" w:rsidP="00354EA3">
            <w:pPr>
              <w:tabs>
                <w:tab w:val="left" w:pos="567"/>
              </w:tabs>
              <w:spacing w:after="60"/>
              <w:rPr>
                <w:b/>
                <w:bCs/>
                <w:lang w:val="sr-Cyrl-CS"/>
              </w:rPr>
            </w:pPr>
            <w:r w:rsidRPr="000C4C84">
              <w:rPr>
                <w:b/>
                <w:bCs/>
                <w:lang w:val="en-US"/>
              </w:rPr>
              <w:t>Other classes</w:t>
            </w:r>
            <w:r w:rsidR="00354EA3">
              <w:rPr>
                <w:b/>
                <w:bCs/>
                <w:lang w:val="en-US"/>
              </w:rPr>
              <w:t xml:space="preserve">            </w:t>
            </w:r>
          </w:p>
        </w:tc>
      </w:tr>
      <w:tr w:rsidR="00762956" w:rsidRPr="000C4C84" w:rsidTr="00354EA3">
        <w:trPr>
          <w:trHeight w:val="834"/>
        </w:trPr>
        <w:tc>
          <w:tcPr>
            <w:tcW w:w="1540" w:type="dxa"/>
            <w:vAlign w:val="center"/>
          </w:tcPr>
          <w:p w:rsidR="005B2DF0" w:rsidRPr="000C4C84" w:rsidRDefault="00973C15" w:rsidP="00354EA3">
            <w:pPr>
              <w:tabs>
                <w:tab w:val="left" w:pos="567"/>
              </w:tabs>
              <w:spacing w:after="60"/>
              <w:rPr>
                <w:bCs/>
                <w:lang w:val="sr-Cyrl-CS"/>
              </w:rPr>
            </w:pPr>
            <w:r w:rsidRPr="000C4C84">
              <w:rPr>
                <w:bCs/>
                <w:lang w:val="sr-Cyrl-CS"/>
              </w:rPr>
              <w:t>Lectures</w:t>
            </w:r>
            <w:r w:rsidR="00762956" w:rsidRPr="000C4C84">
              <w:rPr>
                <w:bCs/>
                <w:lang w:val="sr-Cyrl-CS"/>
              </w:rPr>
              <w:t>:</w:t>
            </w:r>
            <w:r w:rsidR="001157BB">
              <w:rPr>
                <w:bCs/>
              </w:rPr>
              <w:t xml:space="preserve"> 30 hours</w:t>
            </w:r>
            <w:r w:rsidR="00354EA3">
              <w:rPr>
                <w:bCs/>
              </w:rPr>
              <w:t xml:space="preserve"> </w:t>
            </w:r>
          </w:p>
        </w:tc>
        <w:tc>
          <w:tcPr>
            <w:tcW w:w="1545" w:type="dxa"/>
            <w:vAlign w:val="center"/>
          </w:tcPr>
          <w:p w:rsidR="005B2DF0" w:rsidRPr="000C4C84" w:rsidRDefault="00A5440D" w:rsidP="00354EA3">
            <w:pPr>
              <w:tabs>
                <w:tab w:val="left" w:pos="567"/>
              </w:tabs>
              <w:spacing w:after="60"/>
              <w:rPr>
                <w:bCs/>
                <w:lang w:val="sr-Cyrl-CS"/>
              </w:rPr>
            </w:pPr>
            <w:r w:rsidRPr="000C4C84">
              <w:rPr>
                <w:bCs/>
                <w:lang w:val="sr-Cyrl-CS"/>
              </w:rPr>
              <w:t>Practice:</w:t>
            </w:r>
            <w:r w:rsidR="001157BB">
              <w:rPr>
                <w:bCs/>
              </w:rPr>
              <w:t xml:space="preserve"> 15 hours</w:t>
            </w:r>
            <w:r w:rsidR="00354EA3">
              <w:rPr>
                <w:bCs/>
              </w:rPr>
              <w:t xml:space="preserve"> </w:t>
            </w:r>
          </w:p>
        </w:tc>
        <w:tc>
          <w:tcPr>
            <w:tcW w:w="2155" w:type="dxa"/>
            <w:gridSpan w:val="2"/>
            <w:vAlign w:val="center"/>
          </w:tcPr>
          <w:p w:rsidR="00992439" w:rsidRPr="000C4C84" w:rsidRDefault="00C02CF7" w:rsidP="00354EA3">
            <w:pPr>
              <w:tabs>
                <w:tab w:val="left" w:pos="567"/>
              </w:tabs>
              <w:spacing w:after="60"/>
              <w:rPr>
                <w:bCs/>
                <w:lang w:val="sr-Cyrl-CS"/>
              </w:rPr>
            </w:pPr>
            <w:r w:rsidRPr="000C4C84">
              <w:rPr>
                <w:bCs/>
                <w:lang w:val="sr-Cyrl-CS"/>
              </w:rPr>
              <w:t>Other forms of classes</w:t>
            </w:r>
            <w:r w:rsidR="001157BB">
              <w:rPr>
                <w:bCs/>
              </w:rPr>
              <w:t>:</w:t>
            </w:r>
            <w:r w:rsidR="001157BB">
              <w:rPr>
                <w:bCs/>
                <w:highlight w:val="yellow"/>
              </w:rPr>
              <w:t xml:space="preserve"> </w:t>
            </w:r>
            <w:r w:rsidRPr="000C4C84">
              <w:rPr>
                <w:bCs/>
                <w:i/>
                <w:highlight w:val="yellow"/>
              </w:rPr>
              <w:t xml:space="preserve"> </w:t>
            </w:r>
            <w:r w:rsidRPr="001157BB">
              <w:rPr>
                <w:bCs/>
              </w:rPr>
              <w:t>mentoring system</w:t>
            </w:r>
            <w:r w:rsidR="001157BB">
              <w:rPr>
                <w:bCs/>
              </w:rPr>
              <w:t xml:space="preserve"> </w:t>
            </w:r>
            <w:r w:rsidR="00354EA3">
              <w:rPr>
                <w:bCs/>
              </w:rPr>
              <w:t xml:space="preserve"> </w:t>
            </w:r>
          </w:p>
        </w:tc>
        <w:tc>
          <w:tcPr>
            <w:tcW w:w="2268" w:type="dxa"/>
            <w:gridSpan w:val="2"/>
            <w:vAlign w:val="center"/>
          </w:tcPr>
          <w:p w:rsidR="00185455" w:rsidRPr="000C4C84" w:rsidRDefault="00587144" w:rsidP="00354EA3">
            <w:pPr>
              <w:tabs>
                <w:tab w:val="left" w:pos="567"/>
              </w:tabs>
              <w:spacing w:after="60"/>
              <w:rPr>
                <w:bCs/>
                <w:lang w:val="sr-Cyrl-CS"/>
              </w:rPr>
            </w:pPr>
            <w:r w:rsidRPr="000C4C84">
              <w:rPr>
                <w:bCs/>
                <w:lang w:val="sr-Cyrl-CS"/>
              </w:rPr>
              <w:t xml:space="preserve">Independent </w:t>
            </w:r>
            <w:r w:rsidRPr="000C4C84">
              <w:rPr>
                <w:bCs/>
              </w:rPr>
              <w:t>work</w:t>
            </w:r>
            <w:r w:rsidR="00762956" w:rsidRPr="000C4C84">
              <w:rPr>
                <w:bCs/>
                <w:lang w:val="sr-Cyrl-CS"/>
              </w:rPr>
              <w:t>:</w:t>
            </w:r>
            <w:r w:rsidR="001157BB">
              <w:rPr>
                <w:bCs/>
              </w:rPr>
              <w:t xml:space="preserve"> project work, presentations</w:t>
            </w:r>
            <w:r w:rsidR="00354EA3">
              <w:rPr>
                <w:bCs/>
              </w:rPr>
              <w:t xml:space="preserve"> </w:t>
            </w: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7"/>
            <w:vAlign w:val="center"/>
          </w:tcPr>
          <w:p w:rsidR="003C07E3" w:rsidRPr="000C4C84" w:rsidRDefault="00FA4EDE" w:rsidP="003C07E3">
            <w:pPr>
              <w:tabs>
                <w:tab w:val="left" w:pos="567"/>
              </w:tabs>
              <w:spacing w:after="60"/>
              <w:rPr>
                <w:lang w:val="sr-Cyrl-CS"/>
              </w:rPr>
            </w:pPr>
            <w:r w:rsidRPr="000C4C84">
              <w:rPr>
                <w:b/>
                <w:bCs/>
                <w:lang w:val="sr-Cyrl-CS"/>
              </w:rPr>
              <w:t xml:space="preserve">Teaching methods </w:t>
            </w:r>
          </w:p>
          <w:p w:rsidR="003C07E3" w:rsidRPr="00354EA3" w:rsidRDefault="00413263" w:rsidP="00354EA3">
            <w:pPr>
              <w:tabs>
                <w:tab w:val="left" w:pos="567"/>
              </w:tabs>
              <w:spacing w:after="60"/>
            </w:pPr>
            <w:r>
              <w:t>Interactive classes and practical application of knowledge acquired; v</w:t>
            </w:r>
            <w:r w:rsidR="00354EA3">
              <w:t xml:space="preserve">erbal-textual and analytical; pair and group work, discussions, presentations and mentoring. </w:t>
            </w:r>
            <w:r w:rsidR="00354EA3">
              <w:rPr>
                <w:bCs/>
              </w:rPr>
              <w:t xml:space="preserve"> </w:t>
            </w:r>
          </w:p>
        </w:tc>
      </w:tr>
      <w:tr w:rsidR="003C07E3" w:rsidRPr="000C4C84" w:rsidTr="003C07E3">
        <w:trPr>
          <w:trHeight w:val="227"/>
        </w:trPr>
        <w:tc>
          <w:tcPr>
            <w:tcW w:w="9396" w:type="dxa"/>
            <w:gridSpan w:val="7"/>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rPr>
              <w:t>requisites</w:t>
            </w:r>
          </w:p>
        </w:tc>
        <w:tc>
          <w:tcPr>
            <w:tcW w:w="2155" w:type="dxa"/>
            <w:gridSpan w:val="2"/>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gridSpan w:val="2"/>
            <w:shd w:val="clear" w:color="auto" w:fill="auto"/>
            <w:vAlign w:val="center"/>
          </w:tcPr>
          <w:p w:rsidR="003C07E3" w:rsidRPr="000C4C84" w:rsidRDefault="005F4830" w:rsidP="003C07E3">
            <w:pPr>
              <w:tabs>
                <w:tab w:val="left" w:pos="567"/>
              </w:tabs>
              <w:spacing w:after="60"/>
              <w:rPr>
                <w:b/>
                <w:bCs/>
                <w:lang w:val="sr-Cyrl-CS"/>
              </w:rPr>
            </w:pPr>
            <w:r w:rsidRPr="000C4C84">
              <w:rPr>
                <w:b/>
                <w:iCs/>
              </w:rPr>
              <w:t>Final exam</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46408D" w:rsidRPr="000C4C84" w:rsidTr="003272B2">
        <w:trPr>
          <w:trHeight w:val="227"/>
        </w:trPr>
        <w:tc>
          <w:tcPr>
            <w:tcW w:w="3085" w:type="dxa"/>
            <w:gridSpan w:val="2"/>
            <w:vAlign w:val="center"/>
          </w:tcPr>
          <w:p w:rsidR="0046408D" w:rsidRPr="000C4C84" w:rsidRDefault="0046408D"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tcPr>
          <w:p w:rsidR="0046408D" w:rsidRPr="00514A21" w:rsidRDefault="0046408D" w:rsidP="00DC63CE">
            <w:pPr>
              <w:rPr>
                <w:b/>
                <w:bCs/>
                <w:lang w:val="sr-Cyrl-CS"/>
              </w:rPr>
            </w:pPr>
            <w:r w:rsidRPr="00514A21">
              <w:rPr>
                <w:b/>
                <w:bCs/>
                <w:lang w:val="sr-Cyrl-CS"/>
              </w:rPr>
              <w:t>10</w:t>
            </w:r>
          </w:p>
        </w:tc>
        <w:tc>
          <w:tcPr>
            <w:tcW w:w="2268" w:type="dxa"/>
            <w:gridSpan w:val="2"/>
            <w:shd w:val="clear" w:color="auto" w:fill="auto"/>
            <w:vAlign w:val="center"/>
          </w:tcPr>
          <w:p w:rsidR="0046408D" w:rsidRPr="000C4C84" w:rsidRDefault="0046408D" w:rsidP="003C07E3">
            <w:pPr>
              <w:tabs>
                <w:tab w:val="left" w:pos="567"/>
              </w:tabs>
              <w:spacing w:after="60"/>
              <w:rPr>
                <w:i/>
                <w:iCs/>
                <w:lang w:val="sr-Cyrl-CS"/>
              </w:rPr>
            </w:pPr>
            <w:r w:rsidRPr="000C4C84">
              <w:rPr>
                <w:lang w:val="sr-Cyrl-CS"/>
              </w:rPr>
              <w:t>oral examination</w:t>
            </w:r>
          </w:p>
        </w:tc>
        <w:tc>
          <w:tcPr>
            <w:tcW w:w="1888" w:type="dxa"/>
            <w:shd w:val="clear" w:color="auto" w:fill="auto"/>
          </w:tcPr>
          <w:p w:rsidR="0046408D" w:rsidRPr="0091057A" w:rsidRDefault="00225B07" w:rsidP="0091057A">
            <w:pPr>
              <w:rPr>
                <w:b/>
                <w:iCs/>
              </w:rPr>
            </w:pPr>
            <w:r>
              <w:rPr>
                <w:b/>
                <w:iCs/>
              </w:rPr>
              <w:t>20</w:t>
            </w:r>
          </w:p>
        </w:tc>
      </w:tr>
      <w:tr w:rsidR="0046408D" w:rsidRPr="000C4C84" w:rsidTr="003272B2">
        <w:trPr>
          <w:trHeight w:val="227"/>
        </w:trPr>
        <w:tc>
          <w:tcPr>
            <w:tcW w:w="3085" w:type="dxa"/>
            <w:gridSpan w:val="2"/>
            <w:vAlign w:val="center"/>
          </w:tcPr>
          <w:p w:rsidR="0046408D" w:rsidRPr="000C4C84" w:rsidRDefault="0046408D" w:rsidP="003C07E3">
            <w:pPr>
              <w:tabs>
                <w:tab w:val="left" w:pos="567"/>
              </w:tabs>
              <w:spacing w:after="60"/>
              <w:rPr>
                <w:i/>
                <w:iCs/>
              </w:rPr>
            </w:pPr>
            <w:r w:rsidRPr="000C4C84">
              <w:rPr>
                <w:lang w:val="sr-Cyrl-CS"/>
              </w:rPr>
              <w:t>practical classes</w:t>
            </w:r>
            <w:r w:rsidRPr="000C4C84">
              <w:t>/tests</w:t>
            </w:r>
          </w:p>
        </w:tc>
        <w:tc>
          <w:tcPr>
            <w:tcW w:w="2155" w:type="dxa"/>
            <w:gridSpan w:val="2"/>
          </w:tcPr>
          <w:p w:rsidR="0046408D" w:rsidRPr="00413263" w:rsidRDefault="00225B07" w:rsidP="00DC63CE">
            <w:pPr>
              <w:rPr>
                <w:b/>
                <w:bCs/>
              </w:rPr>
            </w:pPr>
            <w:r>
              <w:rPr>
                <w:b/>
                <w:bCs/>
              </w:rPr>
              <w:t xml:space="preserve"> </w:t>
            </w:r>
          </w:p>
        </w:tc>
        <w:tc>
          <w:tcPr>
            <w:tcW w:w="2268" w:type="dxa"/>
            <w:gridSpan w:val="2"/>
            <w:shd w:val="clear" w:color="auto" w:fill="auto"/>
            <w:vAlign w:val="center"/>
          </w:tcPr>
          <w:p w:rsidR="0046408D" w:rsidRPr="000C4C84" w:rsidRDefault="0046408D" w:rsidP="003C07E3">
            <w:pPr>
              <w:tabs>
                <w:tab w:val="left" w:pos="567"/>
              </w:tabs>
              <w:spacing w:after="60"/>
              <w:rPr>
                <w:i/>
                <w:iCs/>
                <w:lang w:val="sr-Cyrl-CS"/>
              </w:rPr>
            </w:pPr>
            <w:r w:rsidRPr="000C4C84">
              <w:rPr>
                <w:lang w:val="sr-Cyrl-CS"/>
              </w:rPr>
              <w:t>written examination</w:t>
            </w:r>
          </w:p>
        </w:tc>
        <w:tc>
          <w:tcPr>
            <w:tcW w:w="1888" w:type="dxa"/>
            <w:shd w:val="clear" w:color="auto" w:fill="auto"/>
          </w:tcPr>
          <w:p w:rsidR="0046408D" w:rsidRPr="00413263" w:rsidRDefault="00225B07" w:rsidP="00DC63CE">
            <w:pPr>
              <w:rPr>
                <w:b/>
                <w:iCs/>
                <w:lang w:val="sr-Cyrl-CS"/>
              </w:rPr>
            </w:pPr>
            <w:r>
              <w:rPr>
                <w:b/>
                <w:iCs/>
              </w:rPr>
              <w:t xml:space="preserve"> </w:t>
            </w:r>
          </w:p>
        </w:tc>
      </w:tr>
      <w:tr w:rsidR="0046408D" w:rsidRPr="000C4C84" w:rsidTr="003272B2">
        <w:trPr>
          <w:trHeight w:val="227"/>
        </w:trPr>
        <w:tc>
          <w:tcPr>
            <w:tcW w:w="3085" w:type="dxa"/>
            <w:gridSpan w:val="2"/>
            <w:vAlign w:val="center"/>
          </w:tcPr>
          <w:p w:rsidR="0046408D" w:rsidRPr="000C4C84" w:rsidRDefault="00413263" w:rsidP="003C07E3">
            <w:pPr>
              <w:tabs>
                <w:tab w:val="left" w:pos="567"/>
              </w:tabs>
              <w:spacing w:after="60"/>
              <w:rPr>
                <w:i/>
                <w:iCs/>
              </w:rPr>
            </w:pPr>
            <w:r>
              <w:t>s</w:t>
            </w:r>
            <w:r w:rsidR="0046408D" w:rsidRPr="000C4C84">
              <w:t>eminars/homework</w:t>
            </w:r>
          </w:p>
        </w:tc>
        <w:tc>
          <w:tcPr>
            <w:tcW w:w="2155" w:type="dxa"/>
            <w:gridSpan w:val="2"/>
          </w:tcPr>
          <w:p w:rsidR="0046408D" w:rsidRPr="00514A21" w:rsidRDefault="00203F71" w:rsidP="00DC63CE">
            <w:pPr>
              <w:rPr>
                <w:b/>
                <w:bCs/>
                <w:lang w:val="sr-Cyrl-CS"/>
              </w:rPr>
            </w:pPr>
            <w:r w:rsidRPr="0091057A">
              <w:rPr>
                <w:b/>
                <w:bCs/>
              </w:rPr>
              <w:t>10</w:t>
            </w:r>
          </w:p>
        </w:tc>
        <w:tc>
          <w:tcPr>
            <w:tcW w:w="2268" w:type="dxa"/>
            <w:gridSpan w:val="2"/>
            <w:shd w:val="clear" w:color="auto" w:fill="auto"/>
            <w:vAlign w:val="center"/>
          </w:tcPr>
          <w:p w:rsidR="0046408D" w:rsidRPr="00413263" w:rsidRDefault="00413263" w:rsidP="003C07E3">
            <w:pPr>
              <w:tabs>
                <w:tab w:val="left" w:pos="567"/>
              </w:tabs>
              <w:spacing w:after="60"/>
              <w:rPr>
                <w:iCs/>
              </w:rPr>
            </w:pPr>
            <w:r>
              <w:rPr>
                <w:iCs/>
              </w:rPr>
              <w:t>project presentation</w:t>
            </w:r>
            <w:r>
              <w:rPr>
                <w:i/>
                <w:iCs/>
              </w:rPr>
              <w:t xml:space="preserve"> </w:t>
            </w:r>
          </w:p>
        </w:tc>
        <w:tc>
          <w:tcPr>
            <w:tcW w:w="1888" w:type="dxa"/>
            <w:shd w:val="clear" w:color="auto" w:fill="auto"/>
          </w:tcPr>
          <w:p w:rsidR="0046408D" w:rsidRPr="0091057A" w:rsidRDefault="00225B07" w:rsidP="00DC63CE">
            <w:pPr>
              <w:rPr>
                <w:b/>
                <w:iCs/>
              </w:rPr>
            </w:pPr>
            <w:r>
              <w:rPr>
                <w:b/>
                <w:iCs/>
              </w:rPr>
              <w:t xml:space="preserve"> </w:t>
            </w:r>
          </w:p>
        </w:tc>
      </w:tr>
      <w:tr w:rsidR="0046408D" w:rsidRPr="000C4C84" w:rsidTr="00B072A1">
        <w:trPr>
          <w:trHeight w:val="227"/>
        </w:trPr>
        <w:tc>
          <w:tcPr>
            <w:tcW w:w="3085" w:type="dxa"/>
            <w:gridSpan w:val="2"/>
            <w:vAlign w:val="center"/>
          </w:tcPr>
          <w:p w:rsidR="0046408D" w:rsidRPr="000C4C84" w:rsidRDefault="0046408D" w:rsidP="00776D09">
            <w:pPr>
              <w:tabs>
                <w:tab w:val="left" w:pos="567"/>
              </w:tabs>
              <w:spacing w:after="60"/>
              <w:rPr>
                <w:lang w:val="sr-Cyrl-CS"/>
              </w:rPr>
            </w:pPr>
            <w:r w:rsidRPr="000C4C84">
              <w:rPr>
                <w:lang w:val="sr-Cyrl-CS"/>
              </w:rPr>
              <w:t>Project</w:t>
            </w:r>
          </w:p>
        </w:tc>
        <w:tc>
          <w:tcPr>
            <w:tcW w:w="2155" w:type="dxa"/>
            <w:gridSpan w:val="2"/>
          </w:tcPr>
          <w:p w:rsidR="0046408D" w:rsidRPr="0091057A" w:rsidRDefault="0046408D" w:rsidP="00DC63CE">
            <w:pPr>
              <w:rPr>
                <w:b/>
                <w:bCs/>
              </w:rPr>
            </w:pPr>
          </w:p>
        </w:tc>
        <w:tc>
          <w:tcPr>
            <w:tcW w:w="2268" w:type="dxa"/>
            <w:gridSpan w:val="2"/>
            <w:shd w:val="clear" w:color="auto" w:fill="auto"/>
            <w:vAlign w:val="center"/>
          </w:tcPr>
          <w:p w:rsidR="0046408D" w:rsidRPr="00225B07" w:rsidRDefault="00225B07" w:rsidP="003C07E3">
            <w:pPr>
              <w:tabs>
                <w:tab w:val="left" w:pos="567"/>
              </w:tabs>
              <w:spacing w:after="60"/>
              <w:rPr>
                <w:iCs/>
              </w:rPr>
            </w:pPr>
            <w:r>
              <w:rPr>
                <w:iCs/>
              </w:rPr>
              <w:t>portfolio</w:t>
            </w:r>
          </w:p>
        </w:tc>
        <w:tc>
          <w:tcPr>
            <w:tcW w:w="1888" w:type="dxa"/>
            <w:shd w:val="clear" w:color="auto" w:fill="auto"/>
            <w:vAlign w:val="center"/>
          </w:tcPr>
          <w:p w:rsidR="0046408D" w:rsidRPr="00225B07" w:rsidRDefault="00225B07" w:rsidP="003C07E3">
            <w:pPr>
              <w:tabs>
                <w:tab w:val="left" w:pos="567"/>
              </w:tabs>
              <w:spacing w:after="60"/>
              <w:rPr>
                <w:b/>
                <w:iCs/>
              </w:rPr>
            </w:pPr>
            <w:r w:rsidRPr="00225B07">
              <w:rPr>
                <w:b/>
                <w:iCs/>
              </w:rPr>
              <w:t>50</w:t>
            </w: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pPr>
            <w:r w:rsidRPr="000C4C84">
              <w:t>Other</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3C07E3">
        <w:trPr>
          <w:trHeight w:val="227"/>
        </w:trPr>
        <w:tc>
          <w:tcPr>
            <w:tcW w:w="9396" w:type="dxa"/>
            <w:gridSpan w:val="7"/>
            <w:vAlign w:val="center"/>
          </w:tcPr>
          <w:p w:rsidR="003C07E3" w:rsidRPr="000C4C84" w:rsidRDefault="00901919" w:rsidP="000C4C84">
            <w:pPr>
              <w:tabs>
                <w:tab w:val="left" w:pos="567"/>
              </w:tabs>
              <w:spacing w:after="60"/>
              <w:jc w:val="center"/>
              <w:rPr>
                <w:b/>
                <w:bCs/>
              </w:rPr>
            </w:pPr>
            <w:r w:rsidRPr="000C4C84">
              <w:rPr>
                <w:b/>
                <w:bCs/>
                <w:lang w:val="sr-Cyrl-CS"/>
              </w:rPr>
              <w:t xml:space="preserve">Grading </w:t>
            </w:r>
            <w:r w:rsidRPr="000C4C84">
              <w:rPr>
                <w:b/>
                <w:bCs/>
              </w:rPr>
              <w:t>system</w:t>
            </w:r>
            <w:bookmarkStart w:id="0" w:name="_GoBack"/>
            <w:bookmarkEnd w:id="0"/>
          </w:p>
        </w:tc>
      </w:tr>
      <w:tr w:rsidR="0066616E" w:rsidRPr="000C4C84" w:rsidTr="00611EDC">
        <w:trPr>
          <w:trHeight w:val="227"/>
        </w:trPr>
        <w:tc>
          <w:tcPr>
            <w:tcW w:w="3132" w:type="dxa"/>
            <w:gridSpan w:val="3"/>
            <w:vAlign w:val="center"/>
          </w:tcPr>
          <w:p w:rsidR="0066616E" w:rsidRPr="000C4C84" w:rsidRDefault="00E6363C"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66616E" w:rsidRPr="000C4C84" w:rsidRDefault="002817FB" w:rsidP="0066616E">
            <w:pPr>
              <w:tabs>
                <w:tab w:val="left" w:pos="567"/>
              </w:tabs>
              <w:spacing w:after="60"/>
              <w:jc w:val="center"/>
              <w:rPr>
                <w:b/>
                <w:bCs/>
              </w:rPr>
            </w:pPr>
            <w:r w:rsidRPr="000C4C84">
              <w:rPr>
                <w:b/>
                <w:bCs/>
              </w:rPr>
              <w:t>No. of points</w:t>
            </w:r>
          </w:p>
        </w:tc>
        <w:tc>
          <w:tcPr>
            <w:tcW w:w="3132" w:type="dxa"/>
            <w:gridSpan w:val="2"/>
            <w:vAlign w:val="center"/>
          </w:tcPr>
          <w:p w:rsidR="0066616E" w:rsidRPr="000C4C84" w:rsidRDefault="00E6363C" w:rsidP="0066616E">
            <w:pPr>
              <w:tabs>
                <w:tab w:val="left" w:pos="567"/>
              </w:tabs>
              <w:spacing w:after="60"/>
              <w:jc w:val="center"/>
              <w:rPr>
                <w:b/>
                <w:bCs/>
              </w:rPr>
            </w:pPr>
            <w:r w:rsidRPr="000C4C84">
              <w:rPr>
                <w:b/>
                <w:bCs/>
              </w:rPr>
              <w:t>Description</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10</w:t>
            </w:r>
          </w:p>
        </w:tc>
        <w:tc>
          <w:tcPr>
            <w:tcW w:w="3132" w:type="dxa"/>
            <w:gridSpan w:val="2"/>
            <w:vAlign w:val="center"/>
          </w:tcPr>
          <w:p w:rsidR="00B10431" w:rsidRPr="000C4C84" w:rsidRDefault="000F03CF" w:rsidP="000F03CF">
            <w:pPr>
              <w:tabs>
                <w:tab w:val="left" w:pos="567"/>
              </w:tabs>
              <w:spacing w:after="60"/>
              <w:jc w:val="center"/>
              <w:rPr>
                <w:b/>
                <w:bCs/>
                <w:lang w:val="sr-Cyrl-CS"/>
              </w:rPr>
            </w:pPr>
            <w:r>
              <w:rPr>
                <w:b/>
                <w:bCs/>
              </w:rPr>
              <w:t>96-100</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Excellent</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9</w:t>
            </w:r>
          </w:p>
        </w:tc>
        <w:tc>
          <w:tcPr>
            <w:tcW w:w="3132" w:type="dxa"/>
            <w:gridSpan w:val="2"/>
          </w:tcPr>
          <w:p w:rsidR="00B10431" w:rsidRPr="000C4C84" w:rsidRDefault="000F03CF" w:rsidP="000F03CF">
            <w:pPr>
              <w:jc w:val="center"/>
            </w:pPr>
            <w:r>
              <w:rPr>
                <w:b/>
                <w:bCs/>
              </w:rPr>
              <w:t>86-95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Exceptionally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8</w:t>
            </w:r>
          </w:p>
        </w:tc>
        <w:tc>
          <w:tcPr>
            <w:tcW w:w="3132" w:type="dxa"/>
            <w:gridSpan w:val="2"/>
          </w:tcPr>
          <w:p w:rsidR="00B10431" w:rsidRPr="000C4C84" w:rsidRDefault="000F03CF" w:rsidP="000F03CF">
            <w:pPr>
              <w:jc w:val="center"/>
            </w:pPr>
            <w:r>
              <w:rPr>
                <w:b/>
                <w:bCs/>
              </w:rPr>
              <w:t>76-85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Very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7</w:t>
            </w:r>
          </w:p>
        </w:tc>
        <w:tc>
          <w:tcPr>
            <w:tcW w:w="3132" w:type="dxa"/>
            <w:gridSpan w:val="2"/>
          </w:tcPr>
          <w:p w:rsidR="00B10431" w:rsidRPr="000C4C84" w:rsidRDefault="000F03CF" w:rsidP="000F03CF">
            <w:pPr>
              <w:jc w:val="center"/>
            </w:pPr>
            <w:r>
              <w:rPr>
                <w:b/>
                <w:bCs/>
              </w:rPr>
              <w:t>66-75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6</w:t>
            </w:r>
          </w:p>
        </w:tc>
        <w:tc>
          <w:tcPr>
            <w:tcW w:w="3132" w:type="dxa"/>
            <w:gridSpan w:val="2"/>
          </w:tcPr>
          <w:p w:rsidR="00B10431" w:rsidRPr="000C4C84" w:rsidRDefault="000F03CF" w:rsidP="000F03CF">
            <w:pPr>
              <w:jc w:val="center"/>
            </w:pPr>
            <w:r>
              <w:rPr>
                <w:b/>
                <w:bCs/>
              </w:rPr>
              <w:t>56-65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Passing</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5</w:t>
            </w:r>
          </w:p>
        </w:tc>
        <w:tc>
          <w:tcPr>
            <w:tcW w:w="3132" w:type="dxa"/>
            <w:gridSpan w:val="2"/>
          </w:tcPr>
          <w:p w:rsidR="00B10431" w:rsidRPr="000C4C84" w:rsidRDefault="00413263" w:rsidP="00413263">
            <w:pPr>
              <w:jc w:val="center"/>
            </w:pPr>
            <w:r>
              <w:rPr>
                <w:b/>
                <w:bCs/>
              </w:rPr>
              <w:t>0-55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Failing</w:t>
            </w:r>
          </w:p>
        </w:tc>
      </w:tr>
    </w:tbl>
    <w:p w:rsidR="003D462B" w:rsidRDefault="005F67E3" w:rsidP="003D462B">
      <w:pPr>
        <w:tabs>
          <w:tab w:val="left" w:pos="567"/>
        </w:tabs>
        <w:spacing w:after="60"/>
        <w:jc w:val="both"/>
        <w:rPr>
          <w:b/>
          <w:bCs/>
          <w:sz w:val="22"/>
          <w:szCs w:val="22"/>
          <w:lang w:val="en-US"/>
        </w:rPr>
      </w:pPr>
      <w:r w:rsidRPr="000C4C84">
        <w:rPr>
          <w:b/>
          <w:bCs/>
          <w:sz w:val="22"/>
          <w:szCs w:val="22"/>
        </w:rPr>
        <w:t xml:space="preserve">(Table </w:t>
      </w:r>
      <w:r w:rsidR="003D462B" w:rsidRPr="000C4C84">
        <w:rPr>
          <w:b/>
          <w:bCs/>
          <w:sz w:val="22"/>
          <w:szCs w:val="22"/>
          <w:lang w:val="sr-Cyrl-CS"/>
        </w:rPr>
        <w:t>5.2</w:t>
      </w:r>
      <w:r w:rsidRPr="000C4C84">
        <w:rPr>
          <w:b/>
          <w:bCs/>
          <w:sz w:val="22"/>
          <w:szCs w:val="22"/>
        </w:rPr>
        <w:t xml:space="preserve">) </w:t>
      </w:r>
      <w:r w:rsidRPr="000C4C84">
        <w:rPr>
          <w:b/>
          <w:bCs/>
          <w:sz w:val="22"/>
          <w:szCs w:val="22"/>
          <w:lang w:val="en-US"/>
        </w:rPr>
        <w:t>Course unit description</w:t>
      </w:r>
    </w:p>
    <w:p w:rsidR="00DB7B2B" w:rsidRDefault="00DB7B2B" w:rsidP="003D462B">
      <w:pPr>
        <w:tabs>
          <w:tab w:val="left" w:pos="567"/>
        </w:tabs>
        <w:spacing w:after="60"/>
        <w:jc w:val="both"/>
        <w:rPr>
          <w:b/>
          <w:bCs/>
          <w:sz w:val="22"/>
          <w:szCs w:val="22"/>
          <w:lang w:val="en-US"/>
        </w:rPr>
      </w:pPr>
    </w:p>
    <w:sectPr w:rsidR="00DB7B2B" w:rsidSect="009373DF">
      <w:pgSz w:w="12240" w:h="15840"/>
      <w:pgMar w:top="56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altName w:val="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2E"/>
    <w:multiLevelType w:val="hybridMultilevel"/>
    <w:tmpl w:val="A0CC18B8"/>
    <w:lvl w:ilvl="0" w:tplc="C032AF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A38BF"/>
    <w:multiLevelType w:val="hybridMultilevel"/>
    <w:tmpl w:val="D1E028C6"/>
    <w:lvl w:ilvl="0" w:tplc="7B0CFF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201A"/>
    <w:multiLevelType w:val="hybridMultilevel"/>
    <w:tmpl w:val="88025D2C"/>
    <w:lvl w:ilvl="0" w:tplc="F320AA0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C55C6"/>
    <w:multiLevelType w:val="hybridMultilevel"/>
    <w:tmpl w:val="EB5E3316"/>
    <w:lvl w:ilvl="0" w:tplc="84D0C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80BFF"/>
    <w:multiLevelType w:val="hybridMultilevel"/>
    <w:tmpl w:val="2EC0E3FC"/>
    <w:lvl w:ilvl="0" w:tplc="3250720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664E4"/>
    <w:multiLevelType w:val="hybridMultilevel"/>
    <w:tmpl w:val="E6D4D2B6"/>
    <w:lvl w:ilvl="0" w:tplc="1C86B3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B716E"/>
    <w:multiLevelType w:val="hybridMultilevel"/>
    <w:tmpl w:val="A7AE3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4F6922"/>
    <w:multiLevelType w:val="hybridMultilevel"/>
    <w:tmpl w:val="2CA2A99C"/>
    <w:lvl w:ilvl="0" w:tplc="3250720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F71639"/>
    <w:multiLevelType w:val="hybridMultilevel"/>
    <w:tmpl w:val="B8367602"/>
    <w:lvl w:ilvl="0" w:tplc="9098A2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1"/>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3D462B"/>
    <w:rsid w:val="0000769F"/>
    <w:rsid w:val="00012CC1"/>
    <w:rsid w:val="00013BEA"/>
    <w:rsid w:val="000217B8"/>
    <w:rsid w:val="00027CBA"/>
    <w:rsid w:val="00036C3B"/>
    <w:rsid w:val="00044155"/>
    <w:rsid w:val="00044DBF"/>
    <w:rsid w:val="00053644"/>
    <w:rsid w:val="00081FE7"/>
    <w:rsid w:val="000C4C84"/>
    <w:rsid w:val="000F03CF"/>
    <w:rsid w:val="000F4B6E"/>
    <w:rsid w:val="001157BB"/>
    <w:rsid w:val="00185455"/>
    <w:rsid w:val="001D230B"/>
    <w:rsid w:val="00203F71"/>
    <w:rsid w:val="00225B07"/>
    <w:rsid w:val="002817FB"/>
    <w:rsid w:val="00290980"/>
    <w:rsid w:val="002C107E"/>
    <w:rsid w:val="002C2BF6"/>
    <w:rsid w:val="00351D02"/>
    <w:rsid w:val="00352ED1"/>
    <w:rsid w:val="00354EA3"/>
    <w:rsid w:val="00357C29"/>
    <w:rsid w:val="0036611A"/>
    <w:rsid w:val="00392A34"/>
    <w:rsid w:val="003B567A"/>
    <w:rsid w:val="003C07E3"/>
    <w:rsid w:val="003D462B"/>
    <w:rsid w:val="003D5DAA"/>
    <w:rsid w:val="00413263"/>
    <w:rsid w:val="00415E47"/>
    <w:rsid w:val="00453C66"/>
    <w:rsid w:val="0046408D"/>
    <w:rsid w:val="004D594F"/>
    <w:rsid w:val="004F3582"/>
    <w:rsid w:val="005065F9"/>
    <w:rsid w:val="005111EB"/>
    <w:rsid w:val="005317C7"/>
    <w:rsid w:val="00585B35"/>
    <w:rsid w:val="00587144"/>
    <w:rsid w:val="005B1CE5"/>
    <w:rsid w:val="005B2DF0"/>
    <w:rsid w:val="005C1758"/>
    <w:rsid w:val="005F4830"/>
    <w:rsid w:val="005F67E3"/>
    <w:rsid w:val="00614AA7"/>
    <w:rsid w:val="0062540F"/>
    <w:rsid w:val="00635A88"/>
    <w:rsid w:val="00635D03"/>
    <w:rsid w:val="0066616E"/>
    <w:rsid w:val="006C5C04"/>
    <w:rsid w:val="00722DBE"/>
    <w:rsid w:val="00741D1C"/>
    <w:rsid w:val="00762956"/>
    <w:rsid w:val="00776D09"/>
    <w:rsid w:val="00785E1F"/>
    <w:rsid w:val="00786D34"/>
    <w:rsid w:val="007A1C69"/>
    <w:rsid w:val="007D3236"/>
    <w:rsid w:val="008146C1"/>
    <w:rsid w:val="008248A2"/>
    <w:rsid w:val="008919DC"/>
    <w:rsid w:val="00897716"/>
    <w:rsid w:val="008B1245"/>
    <w:rsid w:val="008C4CDC"/>
    <w:rsid w:val="00901919"/>
    <w:rsid w:val="0091057A"/>
    <w:rsid w:val="009245CE"/>
    <w:rsid w:val="009373DF"/>
    <w:rsid w:val="0093781E"/>
    <w:rsid w:val="00940D48"/>
    <w:rsid w:val="00953DE4"/>
    <w:rsid w:val="00973C15"/>
    <w:rsid w:val="00992439"/>
    <w:rsid w:val="009C42DF"/>
    <w:rsid w:val="009E2520"/>
    <w:rsid w:val="00A20FF6"/>
    <w:rsid w:val="00A25C69"/>
    <w:rsid w:val="00A44369"/>
    <w:rsid w:val="00A4592A"/>
    <w:rsid w:val="00A5440D"/>
    <w:rsid w:val="00AE6267"/>
    <w:rsid w:val="00B10431"/>
    <w:rsid w:val="00B17C15"/>
    <w:rsid w:val="00B22A75"/>
    <w:rsid w:val="00B57120"/>
    <w:rsid w:val="00BA58F9"/>
    <w:rsid w:val="00BB6BC4"/>
    <w:rsid w:val="00BF0CE5"/>
    <w:rsid w:val="00C02CF7"/>
    <w:rsid w:val="00C22B98"/>
    <w:rsid w:val="00C2463E"/>
    <w:rsid w:val="00C26C2D"/>
    <w:rsid w:val="00C67D89"/>
    <w:rsid w:val="00C8153D"/>
    <w:rsid w:val="00CB2476"/>
    <w:rsid w:val="00CD2562"/>
    <w:rsid w:val="00CE2D41"/>
    <w:rsid w:val="00D00D2F"/>
    <w:rsid w:val="00D01F2E"/>
    <w:rsid w:val="00D140F3"/>
    <w:rsid w:val="00D32F63"/>
    <w:rsid w:val="00D73C36"/>
    <w:rsid w:val="00DB7B2B"/>
    <w:rsid w:val="00DF3E51"/>
    <w:rsid w:val="00DF4A7A"/>
    <w:rsid w:val="00E43237"/>
    <w:rsid w:val="00E45D1B"/>
    <w:rsid w:val="00E46B48"/>
    <w:rsid w:val="00E6363C"/>
    <w:rsid w:val="00EC1C7B"/>
    <w:rsid w:val="00EC4FC2"/>
    <w:rsid w:val="00ED39CC"/>
    <w:rsid w:val="00EE4DE2"/>
    <w:rsid w:val="00F00882"/>
    <w:rsid w:val="00F05F57"/>
    <w:rsid w:val="00F2245B"/>
    <w:rsid w:val="00F54F6B"/>
    <w:rsid w:val="00F65AAA"/>
    <w:rsid w:val="00FA15D8"/>
    <w:rsid w:val="00FA4EDE"/>
    <w:rsid w:val="00FB3BBE"/>
    <w:rsid w:val="00FD5EC9"/>
    <w:rsid w:val="00FE585A"/>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A25C69"/>
    <w:pPr>
      <w:ind w:left="720"/>
      <w:contextualSpacing/>
    </w:pPr>
  </w:style>
  <w:style w:type="character" w:styleId="Strong">
    <w:name w:val="Strong"/>
    <w:basedOn w:val="DefaultParagraphFont"/>
    <w:uiPriority w:val="22"/>
    <w:qFormat/>
    <w:rsid w:val="008919DC"/>
    <w:rPr>
      <w:b/>
      <w:bCs/>
    </w:rPr>
  </w:style>
  <w:style w:type="paragraph" w:customStyle="1" w:styleId="Default">
    <w:name w:val="Default"/>
    <w:rsid w:val="003B56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Kostic</dc:creator>
  <cp:lastModifiedBy>Vera</cp:lastModifiedBy>
  <cp:revision>9</cp:revision>
  <cp:lastPrinted>2015-03-19T10:33:00Z</cp:lastPrinted>
  <dcterms:created xsi:type="dcterms:W3CDTF">2015-04-22T20:12:00Z</dcterms:created>
  <dcterms:modified xsi:type="dcterms:W3CDTF">2015-04-23T22:08:00Z</dcterms:modified>
</cp:coreProperties>
</file>